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0048" w:rsidRPr="00AC4418" w:rsidRDefault="00B4531E" w:rsidP="00AC4418">
      <w:pPr>
        <w:pStyle w:val="Title"/>
        <w:ind w:left="-1"/>
        <w:rPr>
          <w:noProof/>
          <w:sz w:val="20"/>
          <w:rtl/>
        </w:rPr>
      </w:pPr>
      <w:r>
        <w:rPr>
          <w:noProof/>
        </w:rPr>
        <w:pict>
          <v:shapetype id="_x0000_t202" coordsize="21600,21600" o:spt="202" path="m,l,21600r21600,l21600,xe">
            <v:stroke joinstyle="miter"/>
            <v:path gradientshapeok="t" o:connecttype="rect"/>
          </v:shapetype>
          <v:shape id="_x0000_s1026" type="#_x0000_t202" style="position:absolute;left:0;text-align:left;margin-left:6.5pt;margin-top:2.85pt;width:45pt;height:23.85pt;z-index:251658240">
            <v:textbox style="mso-next-textbox:#_x0000_s1026">
              <w:txbxContent>
                <w:p w:rsidR="00784D7A" w:rsidRPr="008B0ACA" w:rsidRDefault="00784D7A" w:rsidP="0012237B">
                  <w:pPr>
                    <w:jc w:val="center"/>
                    <w:rPr>
                      <w:b/>
                      <w:bCs/>
                      <w:noProof w:val="0"/>
                      <w:sz w:val="28"/>
                      <w:szCs w:val="28"/>
                      <w:rtl/>
                    </w:rPr>
                  </w:pPr>
                  <w:r w:rsidRPr="008B0ACA">
                    <w:rPr>
                      <w:sz w:val="28"/>
                      <w:rtl/>
                    </w:rPr>
                    <w:t>13.1</w:t>
                  </w:r>
                </w:p>
              </w:txbxContent>
            </v:textbox>
          </v:shape>
        </w:pict>
      </w:r>
      <w:r w:rsidR="00533122" w:rsidRPr="00AC4418">
        <w:rPr>
          <w:noProof/>
          <w:sz w:val="20"/>
          <w:rtl/>
        </w:rPr>
        <w:t>المنشآت</w:t>
      </w:r>
    </w:p>
    <w:p w:rsidR="00BB0048" w:rsidRPr="00F563D9" w:rsidRDefault="00BB0048">
      <w:pPr>
        <w:pStyle w:val="Title"/>
        <w:rPr>
          <w:sz w:val="8"/>
          <w:szCs w:val="8"/>
          <w:rtl/>
        </w:rPr>
      </w:pPr>
    </w:p>
    <w:p w:rsidR="00B55A1B" w:rsidRPr="000605F9" w:rsidRDefault="00B55A1B" w:rsidP="002729A3">
      <w:pPr>
        <w:rPr>
          <w:noProof w:val="0"/>
          <w:rtl/>
        </w:rPr>
      </w:pPr>
      <w:r w:rsidRPr="000605F9">
        <w:rPr>
          <w:b/>
          <w:bCs/>
          <w:noProof w:val="0"/>
          <w:rtl/>
        </w:rPr>
        <w:t>عدد المنشآت</w:t>
      </w:r>
    </w:p>
    <w:p w:rsidR="00B55A1B" w:rsidRDefault="00B4531E" w:rsidP="00D67EC8">
      <w:pPr>
        <w:jc w:val="both"/>
        <w:rPr>
          <w:rFonts w:ascii="Simplified Arabic" w:hAnsi="Simplified Arabic"/>
          <w:noProof w:val="0"/>
          <w:sz w:val="20"/>
          <w:rtl/>
        </w:rPr>
      </w:pPr>
      <w:r>
        <w:drawing>
          <wp:anchor distT="0" distB="0" distL="114300" distR="114300" simplePos="0" relativeHeight="251659264" behindDoc="0" locked="0" layoutInCell="1" allowOverlap="1">
            <wp:simplePos x="0" y="0"/>
            <wp:positionH relativeFrom="column">
              <wp:posOffset>53975</wp:posOffset>
            </wp:positionH>
            <wp:positionV relativeFrom="paragraph">
              <wp:posOffset>477520</wp:posOffset>
            </wp:positionV>
            <wp:extent cx="3671570" cy="4484370"/>
            <wp:effectExtent l="19050" t="0" r="5080" b="0"/>
            <wp:wrapSquare wrapText="bothSides"/>
            <wp:docPr id="3" name="Picture 1" descr="G:\فلسطين السنوي 2013\Maps\JPG\No_Establishm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فلسطين السنوي 2013\Maps\JPG\No_Establishments.jpg"/>
                    <pic:cNvPicPr>
                      <a:picLocks noChangeAspect="1" noChangeArrowheads="1"/>
                    </pic:cNvPicPr>
                  </pic:nvPicPr>
                  <pic:blipFill>
                    <a:blip r:embed="rId8"/>
                    <a:srcRect/>
                    <a:stretch>
                      <a:fillRect/>
                    </a:stretch>
                  </pic:blipFill>
                  <pic:spPr bwMode="auto">
                    <a:xfrm>
                      <a:off x="0" y="0"/>
                      <a:ext cx="3671570" cy="4484370"/>
                    </a:xfrm>
                    <a:prstGeom prst="rect">
                      <a:avLst/>
                    </a:prstGeom>
                    <a:noFill/>
                    <a:ln w="9525">
                      <a:noFill/>
                      <a:miter lim="800000"/>
                      <a:headEnd/>
                      <a:tailEnd/>
                    </a:ln>
                  </pic:spPr>
                </pic:pic>
              </a:graphicData>
            </a:graphic>
          </wp:anchor>
        </w:drawing>
      </w:r>
      <w:r w:rsidR="00B55A1B" w:rsidRPr="002729A3">
        <w:rPr>
          <w:rFonts w:ascii="Simplified Arabic" w:hAnsi="Simplified Arabic"/>
          <w:noProof w:val="0"/>
          <w:sz w:val="20"/>
          <w:rtl/>
        </w:rPr>
        <w:t xml:space="preserve">بلغ عدد المنشات العاملة في القطاع الخاص والقطاع الاهلي والشركات الحكومية في العام 2012 في فلسطين </w:t>
      </w:r>
      <w:r w:rsidR="00B55A1B" w:rsidRPr="002729A3">
        <w:rPr>
          <w:rFonts w:ascii="Simplified Arabic" w:hAnsi="Simplified Arabic"/>
          <w:sz w:val="20"/>
        </w:rPr>
        <w:t>135,401</w:t>
      </w:r>
      <w:r w:rsidR="00B55A1B" w:rsidRPr="002729A3">
        <w:rPr>
          <w:rFonts w:ascii="Simplified Arabic" w:hAnsi="Simplified Arabic"/>
          <w:noProof w:val="0"/>
          <w:sz w:val="20"/>
          <w:rtl/>
        </w:rPr>
        <w:t xml:space="preserve">، منها </w:t>
      </w:r>
      <w:r w:rsidR="00B55A1B" w:rsidRPr="002729A3">
        <w:rPr>
          <w:rFonts w:ascii="Simplified Arabic" w:hAnsi="Simplified Arabic"/>
          <w:sz w:val="20"/>
        </w:rPr>
        <w:t>91,203</w:t>
      </w:r>
      <w:r w:rsidR="00B55A1B" w:rsidRPr="002729A3">
        <w:rPr>
          <w:rFonts w:ascii="Simplified Arabic" w:hAnsi="Simplified Arabic"/>
          <w:noProof w:val="0"/>
          <w:sz w:val="20"/>
          <w:rtl/>
        </w:rPr>
        <w:t xml:space="preserve"> منشاة في الضفة الغربية و</w:t>
      </w:r>
      <w:r w:rsidR="00B55A1B" w:rsidRPr="002729A3">
        <w:rPr>
          <w:rFonts w:ascii="Simplified Arabic" w:hAnsi="Simplified Arabic"/>
          <w:sz w:val="20"/>
        </w:rPr>
        <w:t>44,198</w:t>
      </w:r>
      <w:r w:rsidR="00B55A1B" w:rsidRPr="002729A3">
        <w:rPr>
          <w:rFonts w:ascii="Simplified Arabic" w:hAnsi="Simplified Arabic"/>
          <w:noProof w:val="0"/>
          <w:sz w:val="20"/>
          <w:rtl/>
        </w:rPr>
        <w:t xml:space="preserve"> منشاة في قطاع غزة .  كما بلغ عدد العاملين</w:t>
      </w:r>
      <w:r w:rsidR="00682B53">
        <w:rPr>
          <w:rFonts w:ascii="Simplified Arabic" w:hAnsi="Simplified Arabic"/>
          <w:noProof w:val="0"/>
          <w:sz w:val="20"/>
          <w:rtl/>
        </w:rPr>
        <w:t xml:space="preserve"> فيها</w:t>
      </w:r>
      <w:r w:rsidR="00B55A1B" w:rsidRPr="002729A3">
        <w:rPr>
          <w:rFonts w:ascii="Simplified Arabic" w:hAnsi="Simplified Arabic"/>
          <w:noProof w:val="0"/>
          <w:sz w:val="20"/>
          <w:rtl/>
        </w:rPr>
        <w:t xml:space="preserve"> في العام 2012 في فلسطين </w:t>
      </w:r>
      <w:r w:rsidR="00B55A1B" w:rsidRPr="002729A3">
        <w:rPr>
          <w:rFonts w:ascii="Simplified Arabic" w:hAnsi="Simplified Arabic"/>
          <w:color w:val="000000"/>
          <w:sz w:val="20"/>
        </w:rPr>
        <w:t>384,778</w:t>
      </w:r>
      <w:r w:rsidR="00B55A1B" w:rsidRPr="002729A3">
        <w:rPr>
          <w:rFonts w:ascii="Simplified Arabic" w:hAnsi="Simplified Arabic"/>
          <w:noProof w:val="0"/>
          <w:color w:val="000000"/>
          <w:sz w:val="20"/>
          <w:rtl/>
        </w:rPr>
        <w:t xml:space="preserve"> منها </w:t>
      </w:r>
      <w:r w:rsidR="00B55A1B" w:rsidRPr="002729A3">
        <w:rPr>
          <w:rFonts w:ascii="Simplified Arabic" w:hAnsi="Simplified Arabic"/>
          <w:sz w:val="20"/>
        </w:rPr>
        <w:t>262,825</w:t>
      </w:r>
      <w:r w:rsidR="00B55A1B" w:rsidRPr="002729A3">
        <w:rPr>
          <w:rFonts w:ascii="Simplified Arabic" w:hAnsi="Simplified Arabic"/>
          <w:noProof w:val="0"/>
          <w:sz w:val="20"/>
          <w:rtl/>
        </w:rPr>
        <w:t xml:space="preserve">  عامل في الضفة الغربية و</w:t>
      </w:r>
      <w:r w:rsidR="00B55A1B" w:rsidRPr="002729A3">
        <w:rPr>
          <w:rFonts w:ascii="Simplified Arabic" w:hAnsi="Simplified Arabic"/>
          <w:sz w:val="20"/>
        </w:rPr>
        <w:t>121,953</w:t>
      </w:r>
      <w:r w:rsidR="00B55A1B" w:rsidRPr="002729A3">
        <w:rPr>
          <w:rFonts w:ascii="Simplified Arabic" w:hAnsi="Simplified Arabic"/>
          <w:noProof w:val="0"/>
          <w:sz w:val="20"/>
          <w:rtl/>
        </w:rPr>
        <w:t xml:space="preserve"> عامل في قطاع غزة.</w:t>
      </w:r>
    </w:p>
    <w:p w:rsidR="00D67EC8" w:rsidRPr="002729A3" w:rsidRDefault="00D67EC8" w:rsidP="00D67EC8">
      <w:pPr>
        <w:jc w:val="both"/>
        <w:rPr>
          <w:rFonts w:ascii="Simplified Arabic" w:hAnsi="Simplified Arabic"/>
          <w:noProof w:val="0"/>
          <w:sz w:val="20"/>
          <w:rtl/>
        </w:rPr>
      </w:pPr>
    </w:p>
    <w:p w:rsidR="00B55A1B" w:rsidRPr="002729A3" w:rsidRDefault="00B55A1B" w:rsidP="006E4F36">
      <w:pPr>
        <w:jc w:val="both"/>
        <w:rPr>
          <w:rFonts w:ascii="Simplified Arabic" w:hAnsi="Simplified Arabic"/>
          <w:noProof w:val="0"/>
          <w:sz w:val="20"/>
          <w:rtl/>
        </w:rPr>
      </w:pPr>
      <w:r w:rsidRPr="002729A3">
        <w:rPr>
          <w:rFonts w:ascii="Simplified Arabic" w:hAnsi="Simplified Arabic"/>
          <w:noProof w:val="0"/>
          <w:sz w:val="20"/>
          <w:rtl/>
        </w:rPr>
        <w:t>عند توزيع المنشآت العاملة</w:t>
      </w:r>
      <w:r w:rsidRPr="002729A3">
        <w:rPr>
          <w:rFonts w:ascii="Simplified Arabic" w:hAnsi="Simplified Arabic"/>
          <w:noProof w:val="0"/>
          <w:sz w:val="20"/>
          <w:rtl/>
          <w:lang w:eastAsia="en-GB"/>
        </w:rPr>
        <w:t xml:space="preserve"> في القطاع الخاص والقطاع الأهلي والشركات الحكومية في فلسطين</w:t>
      </w:r>
      <w:r w:rsidRPr="002729A3">
        <w:rPr>
          <w:rFonts w:ascii="Simplified Arabic" w:hAnsi="Simplified Arabic"/>
          <w:noProof w:val="0"/>
          <w:sz w:val="20"/>
          <w:rtl/>
        </w:rPr>
        <w:t xml:space="preserve"> حسب النشاط الاقتصادي الرئيسي، تبين أن نشاط تجارة الجملة والتجزئة وإصلاح المركبات احتل المرتبة الاولى حيث بلغ عدد المنشات في هذا النشاط </w:t>
      </w:r>
      <w:r w:rsidRPr="002729A3">
        <w:rPr>
          <w:rFonts w:ascii="Simplified Arabic" w:hAnsi="Simplified Arabic"/>
          <w:noProof w:val="0"/>
          <w:color w:val="000000"/>
          <w:sz w:val="20"/>
          <w:rtl/>
        </w:rPr>
        <w:t xml:space="preserve">  73,823 منشاة فيما جاء نشاط  الصناعة التحويلية في المرتبة الثانية بواقع  17,858 تلاها انشطة الخدمات الاخرى بواقع 13,098 منشاة، بينما بلغت ادناها في نشاط انشطة الاسر المعيشية التي تستخدم افرادا وانشطة الاسر المعيشية في انتاج سلع وخدمات غير محددة لاستخدامها الخاص بواقع 6 منشات. </w:t>
      </w:r>
    </w:p>
    <w:p w:rsidR="00B55A1B" w:rsidRDefault="00B55A1B" w:rsidP="00B55A1B">
      <w:pPr>
        <w:jc w:val="lowKashida"/>
        <w:rPr>
          <w:noProof w:val="0"/>
          <w:rtl/>
        </w:rPr>
      </w:pPr>
    </w:p>
    <w:p w:rsidR="00D67EC8" w:rsidRDefault="00D67EC8">
      <w:pPr>
        <w:bidi w:val="0"/>
        <w:rPr>
          <w:rFonts w:ascii="Simplified Arabic" w:hAnsi="Simplified Arabic"/>
          <w:b/>
          <w:bCs/>
          <w:noProof w:val="0"/>
          <w:sz w:val="18"/>
          <w:szCs w:val="18"/>
          <w:rtl/>
          <w:lang w:eastAsia="en-GB"/>
        </w:rPr>
      </w:pPr>
      <w:r>
        <w:rPr>
          <w:rFonts w:ascii="Simplified Arabic" w:hAnsi="Simplified Arabic"/>
          <w:b/>
          <w:bCs/>
          <w:noProof w:val="0"/>
          <w:sz w:val="18"/>
          <w:szCs w:val="18"/>
          <w:rtl/>
          <w:lang w:eastAsia="en-GB"/>
        </w:rPr>
        <w:br w:type="page"/>
      </w:r>
    </w:p>
    <w:p w:rsidR="00D83E66" w:rsidRPr="00263641" w:rsidRDefault="00D83E66" w:rsidP="009312FA">
      <w:pPr>
        <w:jc w:val="center"/>
        <w:rPr>
          <w:rFonts w:ascii="Simplified Arabic" w:hAnsi="Simplified Arabic"/>
          <w:b/>
          <w:bCs/>
          <w:noProof w:val="0"/>
          <w:sz w:val="18"/>
          <w:szCs w:val="18"/>
          <w:lang w:eastAsia="en-GB"/>
        </w:rPr>
      </w:pPr>
      <w:r w:rsidRPr="00263641">
        <w:rPr>
          <w:rFonts w:ascii="Simplified Arabic" w:hAnsi="Simplified Arabic"/>
          <w:b/>
          <w:bCs/>
          <w:noProof w:val="0"/>
          <w:sz w:val="18"/>
          <w:szCs w:val="18"/>
          <w:rtl/>
          <w:lang w:eastAsia="en-GB"/>
        </w:rPr>
        <w:lastRenderedPageBreak/>
        <w:t>عدد المنشآت العاملة وعدد العاملين في فلسطين في القطاع الخاص والقط</w:t>
      </w:r>
      <w:r w:rsidR="009312FA">
        <w:rPr>
          <w:rFonts w:ascii="Simplified Arabic" w:hAnsi="Simplified Arabic"/>
          <w:b/>
          <w:bCs/>
          <w:noProof w:val="0"/>
          <w:sz w:val="18"/>
          <w:szCs w:val="18"/>
          <w:rtl/>
          <w:lang w:eastAsia="en-GB"/>
        </w:rPr>
        <w:t>اع الأهلي والشركات الحكومية حسب المنطقة         و</w:t>
      </w:r>
      <w:r w:rsidRPr="00263641">
        <w:rPr>
          <w:rFonts w:ascii="Simplified Arabic" w:hAnsi="Simplified Arabic"/>
          <w:b/>
          <w:bCs/>
          <w:noProof w:val="0"/>
          <w:sz w:val="18"/>
          <w:szCs w:val="18"/>
          <w:rtl/>
          <w:lang w:eastAsia="en-GB"/>
        </w:rPr>
        <w:t>المحافظة، 2012</w:t>
      </w:r>
    </w:p>
    <w:p w:rsidR="00D83E66" w:rsidRDefault="00D83E66" w:rsidP="00DC5503">
      <w:pPr>
        <w:jc w:val="center"/>
        <w:rPr>
          <w:rFonts w:ascii="Arial" w:hAnsi="Arial" w:cs="Arial"/>
          <w:b/>
          <w:bCs/>
          <w:sz w:val="18"/>
          <w:szCs w:val="18"/>
          <w:lang w:eastAsia="en-GB"/>
        </w:rPr>
      </w:pPr>
      <w:r w:rsidRPr="00263641">
        <w:rPr>
          <w:rFonts w:ascii="Arial" w:hAnsi="Arial" w:cs="Arial"/>
          <w:b/>
          <w:bCs/>
          <w:sz w:val="18"/>
          <w:szCs w:val="18"/>
          <w:lang w:eastAsia="en-GB"/>
        </w:rPr>
        <w:t>Number of Operating Establishments and Number of Employed Persons in Palestine in the Private Sector, Non Governmental Organization Sector and Government Companies by</w:t>
      </w:r>
      <w:r w:rsidR="009312FA">
        <w:rPr>
          <w:rFonts w:ascii="Arial" w:hAnsi="Arial" w:cs="Arial"/>
          <w:b/>
          <w:bCs/>
          <w:sz w:val="18"/>
          <w:szCs w:val="18"/>
          <w:lang w:eastAsia="en-GB"/>
        </w:rPr>
        <w:t xml:space="preserve"> region and</w:t>
      </w:r>
      <w:r w:rsidRPr="00263641">
        <w:rPr>
          <w:rFonts w:ascii="Arial" w:hAnsi="Arial" w:cs="Arial"/>
          <w:b/>
          <w:bCs/>
          <w:sz w:val="18"/>
          <w:szCs w:val="18"/>
          <w:lang w:eastAsia="en-GB"/>
        </w:rPr>
        <w:t xml:space="preserve"> Governorate, 2012</w:t>
      </w:r>
    </w:p>
    <w:p w:rsidR="00263641" w:rsidRPr="00263641" w:rsidRDefault="00263641" w:rsidP="00DC5503">
      <w:pPr>
        <w:jc w:val="center"/>
        <w:rPr>
          <w:rFonts w:ascii="Arial" w:hAnsi="Arial" w:cs="Arial"/>
          <w:b/>
          <w:bCs/>
          <w:sz w:val="10"/>
          <w:szCs w:val="10"/>
          <w:lang w:eastAsia="en-GB"/>
        </w:rPr>
      </w:pPr>
    </w:p>
    <w:tbl>
      <w:tblPr>
        <w:tblStyle w:val="TableGrid"/>
        <w:tblW w:w="7938" w:type="dxa"/>
        <w:jc w:val="center"/>
        <w:tblLook w:val="04A0"/>
      </w:tblPr>
      <w:tblGrid>
        <w:gridCol w:w="2068"/>
        <w:gridCol w:w="2193"/>
        <w:gridCol w:w="2340"/>
        <w:gridCol w:w="1337"/>
      </w:tblGrid>
      <w:tr w:rsidR="00D83E66" w:rsidRPr="00D83E66" w:rsidTr="00B932F2">
        <w:trPr>
          <w:trHeight w:val="195"/>
          <w:jc w:val="center"/>
        </w:trPr>
        <w:tc>
          <w:tcPr>
            <w:tcW w:w="2005" w:type="dxa"/>
            <w:vMerge w:val="restart"/>
            <w:vAlign w:val="center"/>
          </w:tcPr>
          <w:p w:rsidR="00D83E66" w:rsidRPr="00D83E66" w:rsidRDefault="009312FA" w:rsidP="00D83E66">
            <w:pPr>
              <w:bidi w:val="0"/>
              <w:jc w:val="center"/>
              <w:rPr>
                <w:b/>
                <w:bCs/>
                <w:sz w:val="16"/>
                <w:szCs w:val="16"/>
                <w:lang w:val="en-US"/>
              </w:rPr>
            </w:pPr>
            <w:r>
              <w:rPr>
                <w:rFonts w:ascii="Arial" w:hAnsi="Arial" w:cs="Arial"/>
                <w:b/>
                <w:bCs/>
                <w:sz w:val="16"/>
                <w:szCs w:val="16"/>
                <w:lang w:val="en-US"/>
              </w:rPr>
              <w:t>Region/</w:t>
            </w:r>
            <w:r w:rsidR="00D83E66" w:rsidRPr="00D83E66">
              <w:rPr>
                <w:rFonts w:ascii="Arial" w:hAnsi="Arial" w:cs="Arial"/>
                <w:b/>
                <w:bCs/>
                <w:sz w:val="16"/>
                <w:szCs w:val="16"/>
                <w:lang w:val="en-US"/>
              </w:rPr>
              <w:t>Governorate</w:t>
            </w:r>
          </w:p>
        </w:tc>
        <w:tc>
          <w:tcPr>
            <w:tcW w:w="2126" w:type="dxa"/>
            <w:vMerge w:val="restart"/>
            <w:vAlign w:val="center"/>
          </w:tcPr>
          <w:p w:rsidR="00D83E66" w:rsidRPr="00D83E66" w:rsidRDefault="00D83E66" w:rsidP="00DC5503">
            <w:pPr>
              <w:jc w:val="center"/>
              <w:rPr>
                <w:b/>
                <w:bCs/>
                <w:sz w:val="16"/>
                <w:szCs w:val="16"/>
                <w:lang w:val="en-US"/>
              </w:rPr>
            </w:pPr>
            <w:r w:rsidRPr="00D83E66">
              <w:rPr>
                <w:rFonts w:hint="eastAsia"/>
                <w:b/>
                <w:bCs/>
                <w:noProof w:val="0"/>
                <w:sz w:val="16"/>
                <w:szCs w:val="16"/>
                <w:rtl/>
              </w:rPr>
              <w:t>عدد</w:t>
            </w:r>
            <w:r w:rsidRPr="00D83E66">
              <w:rPr>
                <w:b/>
                <w:bCs/>
                <w:noProof w:val="0"/>
                <w:sz w:val="16"/>
                <w:szCs w:val="16"/>
                <w:rtl/>
              </w:rPr>
              <w:t xml:space="preserve"> </w:t>
            </w:r>
            <w:r w:rsidRPr="00D83E66">
              <w:rPr>
                <w:rFonts w:hint="eastAsia"/>
                <w:b/>
                <w:bCs/>
                <w:noProof w:val="0"/>
                <w:sz w:val="16"/>
                <w:szCs w:val="16"/>
                <w:rtl/>
              </w:rPr>
              <w:t>العاملين</w:t>
            </w:r>
          </w:p>
          <w:p w:rsidR="00D83E66" w:rsidRPr="00224F1C" w:rsidRDefault="00D83E66" w:rsidP="00DC5503">
            <w:pPr>
              <w:bidi w:val="0"/>
              <w:jc w:val="center"/>
              <w:rPr>
                <w:rFonts w:ascii="Arial" w:hAnsi="Arial" w:cs="Arial"/>
                <w:b/>
                <w:bCs/>
                <w:sz w:val="16"/>
                <w:szCs w:val="16"/>
                <w:lang w:val="en-US"/>
              </w:rPr>
            </w:pPr>
            <w:r w:rsidRPr="00224F1C">
              <w:rPr>
                <w:rFonts w:ascii="Arial" w:hAnsi="Arial" w:cs="Arial"/>
                <w:b/>
                <w:bCs/>
                <w:sz w:val="16"/>
                <w:szCs w:val="16"/>
                <w:lang w:val="en-US"/>
              </w:rPr>
              <w:t xml:space="preserve">No. of </w:t>
            </w:r>
            <w:r w:rsidR="00682B53" w:rsidRPr="00224F1C">
              <w:rPr>
                <w:rFonts w:ascii="Arial" w:hAnsi="Arial" w:cs="Arial"/>
                <w:b/>
                <w:bCs/>
                <w:sz w:val="16"/>
                <w:szCs w:val="16"/>
                <w:lang w:val="en-US"/>
              </w:rPr>
              <w:t>P</w:t>
            </w:r>
            <w:r w:rsidRPr="00224F1C">
              <w:rPr>
                <w:rFonts w:ascii="Arial" w:hAnsi="Arial" w:cs="Arial"/>
                <w:b/>
                <w:bCs/>
                <w:sz w:val="16"/>
                <w:szCs w:val="16"/>
                <w:lang w:val="en-US"/>
              </w:rPr>
              <w:t>ersonal Engaged</w:t>
            </w:r>
          </w:p>
        </w:tc>
        <w:tc>
          <w:tcPr>
            <w:tcW w:w="2268" w:type="dxa"/>
            <w:vMerge w:val="restart"/>
            <w:vAlign w:val="center"/>
          </w:tcPr>
          <w:p w:rsidR="00D83E66" w:rsidRPr="00D83E66" w:rsidRDefault="00D83E66" w:rsidP="00DC5503">
            <w:pPr>
              <w:jc w:val="center"/>
              <w:rPr>
                <w:b/>
                <w:bCs/>
                <w:sz w:val="16"/>
                <w:szCs w:val="16"/>
              </w:rPr>
            </w:pPr>
            <w:r w:rsidRPr="00D83E66">
              <w:rPr>
                <w:rFonts w:hint="eastAsia"/>
                <w:b/>
                <w:bCs/>
                <w:noProof w:val="0"/>
                <w:sz w:val="16"/>
                <w:szCs w:val="16"/>
                <w:rtl/>
              </w:rPr>
              <w:t>عدد</w:t>
            </w:r>
            <w:r w:rsidRPr="00D83E66">
              <w:rPr>
                <w:b/>
                <w:bCs/>
                <w:noProof w:val="0"/>
                <w:sz w:val="16"/>
                <w:szCs w:val="16"/>
                <w:rtl/>
              </w:rPr>
              <w:t xml:space="preserve"> </w:t>
            </w:r>
            <w:r w:rsidRPr="00D83E66">
              <w:rPr>
                <w:rFonts w:ascii="Simplified Arabic" w:hAnsi="Simplified Arabic"/>
                <w:b/>
                <w:bCs/>
                <w:noProof w:val="0"/>
                <w:sz w:val="16"/>
                <w:szCs w:val="16"/>
                <w:rtl/>
              </w:rPr>
              <w:t>المنشات</w:t>
            </w:r>
          </w:p>
          <w:p w:rsidR="00D83E66" w:rsidRPr="00682B53" w:rsidRDefault="00D83E66" w:rsidP="00DC5503">
            <w:pPr>
              <w:jc w:val="center"/>
              <w:rPr>
                <w:rFonts w:ascii="Arial" w:hAnsi="Arial" w:cs="Arial"/>
                <w:b/>
                <w:bCs/>
                <w:sz w:val="16"/>
                <w:szCs w:val="16"/>
                <w:lang w:val="en-US"/>
              </w:rPr>
            </w:pPr>
            <w:r w:rsidRPr="00224F1C">
              <w:rPr>
                <w:rFonts w:ascii="Arial" w:hAnsi="Arial" w:cs="Arial"/>
                <w:b/>
                <w:bCs/>
                <w:sz w:val="16"/>
                <w:szCs w:val="16"/>
              </w:rPr>
              <w:t>No. of Establishment</w:t>
            </w:r>
            <w:r w:rsidR="00682B53">
              <w:rPr>
                <w:rFonts w:ascii="Arial" w:hAnsi="Arial" w:cs="Arial"/>
                <w:b/>
                <w:bCs/>
                <w:sz w:val="16"/>
                <w:szCs w:val="16"/>
                <w:lang w:val="en-US"/>
              </w:rPr>
              <w:t>s</w:t>
            </w:r>
          </w:p>
        </w:tc>
        <w:tc>
          <w:tcPr>
            <w:tcW w:w="1296" w:type="dxa"/>
            <w:vMerge w:val="restart"/>
            <w:vAlign w:val="center"/>
          </w:tcPr>
          <w:p w:rsidR="00D83E66" w:rsidRPr="00D83E66" w:rsidRDefault="009312FA" w:rsidP="00DC5503">
            <w:pPr>
              <w:jc w:val="center"/>
              <w:rPr>
                <w:b/>
                <w:bCs/>
                <w:sz w:val="16"/>
                <w:szCs w:val="16"/>
              </w:rPr>
            </w:pPr>
            <w:r>
              <w:rPr>
                <w:rFonts w:ascii="Simplified Arabic" w:hAnsi="Simplified Arabic"/>
                <w:b/>
                <w:bCs/>
                <w:noProof w:val="0"/>
                <w:sz w:val="16"/>
                <w:szCs w:val="16"/>
                <w:rtl/>
              </w:rPr>
              <w:t>المنطقة/</w:t>
            </w:r>
            <w:r w:rsidR="00D83E66" w:rsidRPr="00D83E66">
              <w:rPr>
                <w:rFonts w:ascii="Simplified Arabic" w:hAnsi="Simplified Arabic"/>
                <w:b/>
                <w:bCs/>
                <w:noProof w:val="0"/>
                <w:sz w:val="16"/>
                <w:szCs w:val="16"/>
                <w:rtl/>
              </w:rPr>
              <w:t>المحافظة</w:t>
            </w:r>
          </w:p>
        </w:tc>
      </w:tr>
      <w:tr w:rsidR="00D83E66" w:rsidRPr="00D83E66" w:rsidTr="00B932F2">
        <w:trPr>
          <w:trHeight w:val="195"/>
          <w:jc w:val="center"/>
        </w:trPr>
        <w:tc>
          <w:tcPr>
            <w:tcW w:w="2005" w:type="dxa"/>
            <w:vMerge/>
            <w:vAlign w:val="center"/>
          </w:tcPr>
          <w:p w:rsidR="00D83E66" w:rsidRPr="00D83E66" w:rsidRDefault="00D83E66" w:rsidP="00D83E66">
            <w:pPr>
              <w:bidi w:val="0"/>
              <w:jc w:val="right"/>
              <w:rPr>
                <w:sz w:val="16"/>
                <w:szCs w:val="16"/>
              </w:rPr>
            </w:pPr>
          </w:p>
        </w:tc>
        <w:tc>
          <w:tcPr>
            <w:tcW w:w="2126" w:type="dxa"/>
            <w:vMerge/>
            <w:vAlign w:val="center"/>
          </w:tcPr>
          <w:p w:rsidR="00D83E66" w:rsidRPr="00D83E66" w:rsidRDefault="00D83E66" w:rsidP="00DC5503">
            <w:pPr>
              <w:jc w:val="right"/>
              <w:rPr>
                <w:sz w:val="16"/>
                <w:szCs w:val="16"/>
              </w:rPr>
            </w:pPr>
          </w:p>
        </w:tc>
        <w:tc>
          <w:tcPr>
            <w:tcW w:w="2268" w:type="dxa"/>
            <w:vMerge/>
            <w:vAlign w:val="center"/>
          </w:tcPr>
          <w:p w:rsidR="00D83E66" w:rsidRPr="00D83E66" w:rsidRDefault="00D83E66" w:rsidP="00DC5503">
            <w:pPr>
              <w:jc w:val="right"/>
              <w:rPr>
                <w:sz w:val="16"/>
                <w:szCs w:val="16"/>
              </w:rPr>
            </w:pPr>
          </w:p>
        </w:tc>
        <w:tc>
          <w:tcPr>
            <w:tcW w:w="1296" w:type="dxa"/>
            <w:vMerge/>
            <w:vAlign w:val="center"/>
          </w:tcPr>
          <w:p w:rsidR="00D83E66" w:rsidRPr="00D83E66" w:rsidRDefault="00D83E66" w:rsidP="00DC5503">
            <w:pPr>
              <w:jc w:val="right"/>
              <w:rPr>
                <w:sz w:val="16"/>
                <w:szCs w:val="16"/>
              </w:rPr>
            </w:pPr>
          </w:p>
        </w:tc>
      </w:tr>
      <w:tr w:rsidR="00D83E66" w:rsidRPr="00D83E66" w:rsidTr="00B932F2">
        <w:trPr>
          <w:trHeight w:val="20"/>
          <w:jc w:val="center"/>
        </w:trPr>
        <w:tc>
          <w:tcPr>
            <w:tcW w:w="2005" w:type="dxa"/>
            <w:tcBorders>
              <w:bottom w:val="nil"/>
            </w:tcBorders>
            <w:vAlign w:val="center"/>
          </w:tcPr>
          <w:p w:rsidR="00D83E66" w:rsidRPr="00D83E66" w:rsidRDefault="00D83E66" w:rsidP="00D83E66">
            <w:pPr>
              <w:bidi w:val="0"/>
              <w:ind w:firstLineChars="100" w:firstLine="161"/>
              <w:rPr>
                <w:rFonts w:ascii="Arial" w:hAnsi="Arial" w:cs="Arial"/>
                <w:b/>
                <w:bCs/>
                <w:sz w:val="16"/>
                <w:szCs w:val="16"/>
              </w:rPr>
            </w:pPr>
            <w:r w:rsidRPr="00D83E66">
              <w:rPr>
                <w:rFonts w:ascii="Arial" w:hAnsi="Arial" w:cs="Arial"/>
                <w:b/>
                <w:bCs/>
                <w:sz w:val="16"/>
                <w:szCs w:val="16"/>
              </w:rPr>
              <w:t xml:space="preserve">Palestine </w:t>
            </w:r>
          </w:p>
        </w:tc>
        <w:tc>
          <w:tcPr>
            <w:tcW w:w="2126" w:type="dxa"/>
            <w:tcBorders>
              <w:left w:val="nil"/>
              <w:bottom w:val="nil"/>
              <w:right w:val="nil"/>
            </w:tcBorders>
            <w:vAlign w:val="center"/>
          </w:tcPr>
          <w:p w:rsidR="00D83E66" w:rsidRPr="00D83E66" w:rsidRDefault="00D83E66" w:rsidP="00D83E66">
            <w:pPr>
              <w:ind w:firstLineChars="100" w:firstLine="161"/>
              <w:rPr>
                <w:rFonts w:ascii="Arial" w:hAnsi="Arial" w:cs="Arial"/>
                <w:b/>
                <w:bCs/>
                <w:color w:val="000000"/>
                <w:sz w:val="16"/>
                <w:szCs w:val="16"/>
              </w:rPr>
            </w:pPr>
            <w:r w:rsidRPr="00D83E66">
              <w:rPr>
                <w:rFonts w:ascii="Arial" w:hAnsi="Arial" w:cs="Arial"/>
                <w:b/>
                <w:bCs/>
                <w:color w:val="000000"/>
                <w:sz w:val="16"/>
                <w:szCs w:val="16"/>
              </w:rPr>
              <w:t>384,778</w:t>
            </w:r>
          </w:p>
        </w:tc>
        <w:tc>
          <w:tcPr>
            <w:tcW w:w="2268" w:type="dxa"/>
            <w:tcBorders>
              <w:left w:val="nil"/>
              <w:bottom w:val="nil"/>
            </w:tcBorders>
            <w:vAlign w:val="center"/>
          </w:tcPr>
          <w:p w:rsidR="00D83E66" w:rsidRPr="00D83E66" w:rsidRDefault="00D83E66" w:rsidP="00D83E66">
            <w:pPr>
              <w:ind w:left="32"/>
              <w:rPr>
                <w:rFonts w:ascii="Arial" w:hAnsi="Arial" w:cs="Arial"/>
                <w:b/>
                <w:bCs/>
                <w:noProof w:val="0"/>
                <w:sz w:val="16"/>
                <w:szCs w:val="16"/>
                <w:rtl/>
              </w:rPr>
            </w:pPr>
            <w:r w:rsidRPr="00D83E66">
              <w:rPr>
                <w:rFonts w:ascii="Arial" w:hAnsi="Arial" w:cs="Arial"/>
                <w:b/>
                <w:bCs/>
                <w:sz w:val="16"/>
                <w:szCs w:val="16"/>
              </w:rPr>
              <w:t>135,401</w:t>
            </w:r>
          </w:p>
        </w:tc>
        <w:tc>
          <w:tcPr>
            <w:tcW w:w="1296" w:type="dxa"/>
            <w:tcBorders>
              <w:bottom w:val="nil"/>
            </w:tcBorders>
            <w:vAlign w:val="center"/>
          </w:tcPr>
          <w:p w:rsidR="00D83E66" w:rsidRPr="00D83E66" w:rsidRDefault="00D83E66" w:rsidP="00D83E66">
            <w:pPr>
              <w:ind w:firstLineChars="100" w:firstLine="161"/>
              <w:rPr>
                <w:rFonts w:ascii="Simplified Arabic" w:hAnsi="Simplified Arabic"/>
                <w:b/>
                <w:bCs/>
                <w:sz w:val="16"/>
                <w:szCs w:val="16"/>
              </w:rPr>
            </w:pPr>
            <w:r w:rsidRPr="00D83E66">
              <w:rPr>
                <w:rFonts w:ascii="Simplified Arabic" w:hAnsi="Simplified Arabic"/>
                <w:b/>
                <w:bCs/>
                <w:noProof w:val="0"/>
                <w:sz w:val="16"/>
                <w:szCs w:val="16"/>
                <w:rtl/>
              </w:rPr>
              <w:t>فلسطين</w:t>
            </w:r>
          </w:p>
        </w:tc>
      </w:tr>
      <w:tr w:rsidR="00D83E66" w:rsidRPr="00D83E66" w:rsidTr="00B932F2">
        <w:trPr>
          <w:trHeight w:val="20"/>
          <w:jc w:val="center"/>
        </w:trPr>
        <w:tc>
          <w:tcPr>
            <w:tcW w:w="2005" w:type="dxa"/>
            <w:tcBorders>
              <w:top w:val="nil"/>
              <w:bottom w:val="nil"/>
            </w:tcBorders>
            <w:vAlign w:val="center"/>
          </w:tcPr>
          <w:p w:rsidR="00D83E66" w:rsidRPr="00D83E66" w:rsidRDefault="00D83E66" w:rsidP="00D83E66">
            <w:pPr>
              <w:bidi w:val="0"/>
              <w:ind w:firstLineChars="100" w:firstLine="161"/>
              <w:rPr>
                <w:rFonts w:ascii="Arial" w:hAnsi="Arial" w:cs="Arial"/>
                <w:b/>
                <w:bCs/>
                <w:sz w:val="16"/>
                <w:szCs w:val="16"/>
              </w:rPr>
            </w:pPr>
            <w:r w:rsidRPr="00D83E66">
              <w:rPr>
                <w:rFonts w:ascii="Arial" w:hAnsi="Arial" w:cs="Arial"/>
                <w:b/>
                <w:bCs/>
                <w:sz w:val="16"/>
                <w:szCs w:val="16"/>
              </w:rPr>
              <w:t>West Bank</w:t>
            </w:r>
          </w:p>
        </w:tc>
        <w:tc>
          <w:tcPr>
            <w:tcW w:w="2126" w:type="dxa"/>
            <w:tcBorders>
              <w:top w:val="nil"/>
              <w:left w:val="nil"/>
              <w:bottom w:val="nil"/>
              <w:right w:val="nil"/>
            </w:tcBorders>
            <w:vAlign w:val="center"/>
          </w:tcPr>
          <w:p w:rsidR="00D83E66" w:rsidRPr="00D83E66" w:rsidRDefault="00D83E66" w:rsidP="00D83E66">
            <w:pPr>
              <w:ind w:firstLineChars="100" w:firstLine="161"/>
              <w:rPr>
                <w:rFonts w:ascii="Arial" w:hAnsi="Arial" w:cs="Arial"/>
                <w:b/>
                <w:bCs/>
                <w:sz w:val="16"/>
                <w:szCs w:val="16"/>
                <w:lang w:val="en-US"/>
              </w:rPr>
            </w:pPr>
            <w:r w:rsidRPr="00D83E66">
              <w:rPr>
                <w:rFonts w:ascii="Arial" w:hAnsi="Arial" w:cs="Arial"/>
                <w:b/>
                <w:bCs/>
                <w:sz w:val="16"/>
                <w:szCs w:val="16"/>
              </w:rPr>
              <w:t>262,825</w:t>
            </w:r>
          </w:p>
        </w:tc>
        <w:tc>
          <w:tcPr>
            <w:tcW w:w="2268" w:type="dxa"/>
            <w:tcBorders>
              <w:top w:val="nil"/>
              <w:left w:val="nil"/>
              <w:bottom w:val="nil"/>
            </w:tcBorders>
            <w:vAlign w:val="center"/>
          </w:tcPr>
          <w:p w:rsidR="00D83E66" w:rsidRPr="00D83E66" w:rsidRDefault="00D83E66" w:rsidP="00D83E66">
            <w:pPr>
              <w:ind w:left="32"/>
              <w:rPr>
                <w:rFonts w:ascii="Arial" w:hAnsi="Arial" w:cs="Arial"/>
                <w:b/>
                <w:bCs/>
                <w:sz w:val="16"/>
                <w:szCs w:val="16"/>
              </w:rPr>
            </w:pPr>
            <w:r w:rsidRPr="00D83E66">
              <w:rPr>
                <w:rFonts w:ascii="Arial" w:hAnsi="Arial" w:cs="Arial"/>
                <w:b/>
                <w:bCs/>
                <w:sz w:val="16"/>
                <w:szCs w:val="16"/>
              </w:rPr>
              <w:t>91,203</w:t>
            </w:r>
          </w:p>
        </w:tc>
        <w:tc>
          <w:tcPr>
            <w:tcW w:w="1296" w:type="dxa"/>
            <w:tcBorders>
              <w:top w:val="nil"/>
              <w:bottom w:val="nil"/>
            </w:tcBorders>
            <w:vAlign w:val="center"/>
          </w:tcPr>
          <w:p w:rsidR="00D83E66" w:rsidRPr="00D83E66" w:rsidRDefault="00D83E66" w:rsidP="00D83E66">
            <w:pPr>
              <w:ind w:firstLineChars="100" w:firstLine="161"/>
              <w:rPr>
                <w:rFonts w:ascii="Simplified Arabic" w:hAnsi="Simplified Arabic"/>
                <w:b/>
                <w:bCs/>
                <w:noProof w:val="0"/>
                <w:sz w:val="16"/>
                <w:szCs w:val="16"/>
                <w:rtl/>
              </w:rPr>
            </w:pPr>
            <w:r w:rsidRPr="00D83E66">
              <w:rPr>
                <w:rFonts w:ascii="Simplified Arabic" w:hAnsi="Simplified Arabic"/>
                <w:b/>
                <w:bCs/>
                <w:noProof w:val="0"/>
                <w:sz w:val="16"/>
                <w:szCs w:val="16"/>
                <w:rtl/>
              </w:rPr>
              <w:t>الضفة الغربية</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Jenin</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24,721</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11,233</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جنين</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Tubas</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3,139</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1,512</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طوباس</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Tulkarm</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15,660</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6,633</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طولكرم</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Nablus</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noProof w:val="0"/>
                <w:color w:val="000000"/>
                <w:sz w:val="16"/>
                <w:szCs w:val="16"/>
                <w:rtl/>
              </w:rPr>
            </w:pPr>
            <w:r w:rsidRPr="00D83E66">
              <w:rPr>
                <w:rFonts w:ascii="Arial" w:hAnsi="Arial" w:cs="Arial"/>
                <w:color w:val="000000"/>
                <w:sz w:val="16"/>
                <w:szCs w:val="16"/>
              </w:rPr>
              <w:t>42,422</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14,933</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نابلس</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Qalqiliya</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9,014</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3,989</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قلقيلية</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Salfit</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5,419</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2,367</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سلفيت</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Ramallah &amp; Al Bireh</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54,054</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12,837</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 xml:space="preserve">رام الله والبيرة  </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Jericho</w:t>
            </w:r>
            <w:r w:rsidRPr="001F1D66">
              <w:rPr>
                <w:rFonts w:ascii="Arial" w:hAnsi="Arial" w:cs="Arial"/>
                <w:noProof w:val="0"/>
                <w:sz w:val="16"/>
                <w:szCs w:val="16"/>
                <w:rtl/>
              </w:rPr>
              <w:t xml:space="preserve"> &amp; </w:t>
            </w:r>
            <w:r w:rsidRPr="001F1D66">
              <w:rPr>
                <w:rFonts w:ascii="Arial" w:hAnsi="Arial" w:cs="Arial"/>
                <w:sz w:val="16"/>
                <w:szCs w:val="16"/>
              </w:rPr>
              <w:t>Al Aghwar</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4,187</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1,282</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أريحا والأغوار</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Jerusalem</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31,310</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9,570</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القدس</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Bethlehem</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22,843</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7,068</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بيت لحم</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sz w:val="16"/>
                <w:szCs w:val="16"/>
              </w:rPr>
            </w:pPr>
            <w:r w:rsidRPr="001F1D66">
              <w:rPr>
                <w:rFonts w:ascii="Arial" w:hAnsi="Arial" w:cs="Arial"/>
                <w:sz w:val="16"/>
                <w:szCs w:val="16"/>
              </w:rPr>
              <w:t>Hebron</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50,056</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19,779</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الخليل</w:t>
            </w:r>
          </w:p>
        </w:tc>
      </w:tr>
      <w:tr w:rsidR="00D83E66" w:rsidRPr="00D83E66" w:rsidTr="00B932F2">
        <w:trPr>
          <w:trHeight w:val="20"/>
          <w:jc w:val="center"/>
        </w:trPr>
        <w:tc>
          <w:tcPr>
            <w:tcW w:w="2005" w:type="dxa"/>
            <w:tcBorders>
              <w:top w:val="nil"/>
              <w:bottom w:val="nil"/>
            </w:tcBorders>
            <w:vAlign w:val="center"/>
          </w:tcPr>
          <w:p w:rsidR="00D83E66" w:rsidRPr="00D83E66" w:rsidRDefault="00D83E66" w:rsidP="00D83E66">
            <w:pPr>
              <w:bidi w:val="0"/>
              <w:ind w:firstLineChars="100" w:firstLine="161"/>
              <w:rPr>
                <w:rFonts w:ascii="Arial" w:hAnsi="Arial" w:cs="Arial"/>
                <w:b/>
                <w:bCs/>
                <w:sz w:val="16"/>
                <w:szCs w:val="16"/>
              </w:rPr>
            </w:pPr>
            <w:r w:rsidRPr="00D83E66">
              <w:rPr>
                <w:rFonts w:ascii="Arial" w:hAnsi="Arial" w:cs="Arial"/>
                <w:b/>
                <w:bCs/>
                <w:sz w:val="16"/>
                <w:szCs w:val="16"/>
              </w:rPr>
              <w:t>Gaza Strip</w:t>
            </w:r>
          </w:p>
        </w:tc>
        <w:tc>
          <w:tcPr>
            <w:tcW w:w="2126" w:type="dxa"/>
            <w:tcBorders>
              <w:top w:val="nil"/>
              <w:left w:val="nil"/>
              <w:bottom w:val="nil"/>
              <w:right w:val="nil"/>
            </w:tcBorders>
            <w:vAlign w:val="center"/>
          </w:tcPr>
          <w:p w:rsidR="00D83E66" w:rsidRPr="00D83E66" w:rsidRDefault="00D83E66" w:rsidP="00D83E66">
            <w:pPr>
              <w:ind w:firstLineChars="100" w:firstLine="161"/>
              <w:rPr>
                <w:rFonts w:ascii="Arial" w:hAnsi="Arial" w:cs="Arial"/>
                <w:b/>
                <w:bCs/>
                <w:sz w:val="16"/>
                <w:szCs w:val="16"/>
              </w:rPr>
            </w:pPr>
            <w:r w:rsidRPr="00D83E66">
              <w:rPr>
                <w:rFonts w:ascii="Arial" w:hAnsi="Arial" w:cs="Arial"/>
                <w:b/>
                <w:bCs/>
                <w:sz w:val="16"/>
                <w:szCs w:val="16"/>
              </w:rPr>
              <w:t>121,953</w:t>
            </w:r>
          </w:p>
        </w:tc>
        <w:tc>
          <w:tcPr>
            <w:tcW w:w="2268" w:type="dxa"/>
            <w:tcBorders>
              <w:top w:val="nil"/>
              <w:left w:val="nil"/>
              <w:bottom w:val="nil"/>
            </w:tcBorders>
            <w:vAlign w:val="center"/>
          </w:tcPr>
          <w:p w:rsidR="00D83E66" w:rsidRPr="00D83E66" w:rsidRDefault="00D83E66" w:rsidP="00D83E66">
            <w:pPr>
              <w:ind w:left="32"/>
              <w:rPr>
                <w:rFonts w:ascii="Arial" w:hAnsi="Arial" w:cs="Arial"/>
                <w:b/>
                <w:bCs/>
                <w:sz w:val="16"/>
                <w:szCs w:val="16"/>
              </w:rPr>
            </w:pPr>
            <w:r w:rsidRPr="00D83E66">
              <w:rPr>
                <w:rFonts w:ascii="Arial" w:hAnsi="Arial" w:cs="Arial"/>
                <w:b/>
                <w:bCs/>
                <w:sz w:val="16"/>
                <w:szCs w:val="16"/>
              </w:rPr>
              <w:t>44,198</w:t>
            </w:r>
          </w:p>
        </w:tc>
        <w:tc>
          <w:tcPr>
            <w:tcW w:w="1296" w:type="dxa"/>
            <w:tcBorders>
              <w:top w:val="nil"/>
              <w:bottom w:val="nil"/>
            </w:tcBorders>
            <w:vAlign w:val="center"/>
          </w:tcPr>
          <w:p w:rsidR="00D83E66" w:rsidRPr="00D83E66" w:rsidRDefault="00D83E66" w:rsidP="00D83E66">
            <w:pPr>
              <w:ind w:firstLineChars="100" w:firstLine="161"/>
              <w:rPr>
                <w:rFonts w:ascii="Simplified Arabic" w:hAnsi="Simplified Arabic"/>
                <w:b/>
                <w:bCs/>
                <w:sz w:val="16"/>
                <w:szCs w:val="16"/>
              </w:rPr>
            </w:pPr>
            <w:r w:rsidRPr="00D83E66">
              <w:rPr>
                <w:rFonts w:ascii="Simplified Arabic" w:hAnsi="Simplified Arabic"/>
                <w:b/>
                <w:bCs/>
                <w:noProof w:val="0"/>
                <w:sz w:val="16"/>
                <w:szCs w:val="16"/>
                <w:rtl/>
              </w:rPr>
              <w:t>قطاع غزة</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North Gaza</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19,220</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7,132</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شمال غزة</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Gaza</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58,278</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17,994</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غزة</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Dier Alballah</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14,410</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5,759</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 xml:space="preserve">دير البلح </w:t>
            </w:r>
          </w:p>
        </w:tc>
      </w:tr>
      <w:tr w:rsidR="001F1D66" w:rsidRPr="00D83E66" w:rsidTr="001F1D66">
        <w:trPr>
          <w:trHeight w:val="20"/>
          <w:jc w:val="center"/>
        </w:trPr>
        <w:tc>
          <w:tcPr>
            <w:tcW w:w="2068" w:type="dxa"/>
            <w:tcBorders>
              <w:top w:val="nil"/>
              <w:bottom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Khan Younis</w:t>
            </w:r>
          </w:p>
        </w:tc>
        <w:tc>
          <w:tcPr>
            <w:tcW w:w="2193" w:type="dxa"/>
            <w:tcBorders>
              <w:top w:val="nil"/>
              <w:left w:val="nil"/>
              <w:bottom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18,502</w:t>
            </w:r>
          </w:p>
        </w:tc>
        <w:tc>
          <w:tcPr>
            <w:tcW w:w="2340" w:type="dxa"/>
            <w:tcBorders>
              <w:top w:val="nil"/>
              <w:left w:val="nil"/>
              <w:bottom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8,145</w:t>
            </w:r>
          </w:p>
        </w:tc>
        <w:tc>
          <w:tcPr>
            <w:tcW w:w="1337" w:type="dxa"/>
            <w:tcBorders>
              <w:top w:val="nil"/>
              <w:bottom w:val="nil"/>
            </w:tcBorders>
            <w:vAlign w:val="center"/>
          </w:tcPr>
          <w:p w:rsidR="001F1D66" w:rsidRPr="00D83E66" w:rsidRDefault="001F1D66" w:rsidP="001F1D66">
            <w:pPr>
              <w:ind w:firstLineChars="100" w:firstLine="160"/>
              <w:rPr>
                <w:rFonts w:ascii="Simplified Arabic" w:hAnsi="Simplified Arabic"/>
                <w:sz w:val="16"/>
                <w:szCs w:val="16"/>
              </w:rPr>
            </w:pPr>
            <w:r w:rsidRPr="00D83E66">
              <w:rPr>
                <w:rFonts w:ascii="Simplified Arabic" w:hAnsi="Simplified Arabic"/>
                <w:noProof w:val="0"/>
                <w:sz w:val="16"/>
                <w:szCs w:val="16"/>
                <w:rtl/>
              </w:rPr>
              <w:t>خانيونس</w:t>
            </w:r>
          </w:p>
        </w:tc>
      </w:tr>
      <w:tr w:rsidR="001F1D66" w:rsidRPr="00D83E66" w:rsidTr="001F1D66">
        <w:trPr>
          <w:trHeight w:val="20"/>
          <w:jc w:val="center"/>
        </w:trPr>
        <w:tc>
          <w:tcPr>
            <w:tcW w:w="2068" w:type="dxa"/>
            <w:tcBorders>
              <w:top w:val="nil"/>
            </w:tcBorders>
          </w:tcPr>
          <w:p w:rsidR="001F1D66" w:rsidRPr="001F1D66" w:rsidRDefault="001F1D66" w:rsidP="001F1D66">
            <w:pPr>
              <w:bidi w:val="0"/>
              <w:ind w:firstLineChars="100" w:firstLine="160"/>
              <w:rPr>
                <w:rFonts w:ascii="Arial" w:hAnsi="Arial" w:cs="Arial"/>
                <w:noProof w:val="0"/>
                <w:sz w:val="16"/>
                <w:szCs w:val="16"/>
                <w:rtl/>
              </w:rPr>
            </w:pPr>
            <w:r w:rsidRPr="001F1D66">
              <w:rPr>
                <w:rFonts w:ascii="Arial" w:hAnsi="Arial" w:cs="Arial"/>
                <w:sz w:val="16"/>
                <w:szCs w:val="16"/>
              </w:rPr>
              <w:t>Rafah</w:t>
            </w:r>
          </w:p>
        </w:tc>
        <w:tc>
          <w:tcPr>
            <w:tcW w:w="2193" w:type="dxa"/>
            <w:tcBorders>
              <w:top w:val="nil"/>
              <w:left w:val="nil"/>
              <w:right w:val="nil"/>
            </w:tcBorders>
            <w:vAlign w:val="center"/>
          </w:tcPr>
          <w:p w:rsidR="001F1D66" w:rsidRPr="00D83E66" w:rsidRDefault="001F1D66" w:rsidP="001F1D66">
            <w:pPr>
              <w:ind w:firstLineChars="100" w:firstLine="160"/>
              <w:rPr>
                <w:rFonts w:ascii="Arial" w:hAnsi="Arial" w:cs="Arial"/>
                <w:color w:val="000000"/>
                <w:sz w:val="16"/>
                <w:szCs w:val="16"/>
              </w:rPr>
            </w:pPr>
            <w:r w:rsidRPr="00D83E66">
              <w:rPr>
                <w:rFonts w:ascii="Arial" w:hAnsi="Arial" w:cs="Arial"/>
                <w:color w:val="000000"/>
                <w:sz w:val="16"/>
                <w:szCs w:val="16"/>
              </w:rPr>
              <w:t>11,543</w:t>
            </w:r>
          </w:p>
        </w:tc>
        <w:tc>
          <w:tcPr>
            <w:tcW w:w="2340" w:type="dxa"/>
            <w:tcBorders>
              <w:top w:val="nil"/>
              <w:left w:val="nil"/>
            </w:tcBorders>
            <w:vAlign w:val="center"/>
          </w:tcPr>
          <w:p w:rsidR="001F1D66" w:rsidRPr="00D83E66" w:rsidRDefault="001F1D66" w:rsidP="001F1D66">
            <w:pPr>
              <w:ind w:left="31"/>
              <w:rPr>
                <w:rFonts w:ascii="Arial" w:hAnsi="Arial" w:cs="Arial"/>
                <w:color w:val="000000"/>
                <w:sz w:val="16"/>
                <w:szCs w:val="16"/>
              </w:rPr>
            </w:pPr>
            <w:r w:rsidRPr="00D83E66">
              <w:rPr>
                <w:rFonts w:ascii="Arial" w:hAnsi="Arial" w:cs="Arial"/>
                <w:color w:val="000000"/>
                <w:sz w:val="16"/>
                <w:szCs w:val="16"/>
              </w:rPr>
              <w:t>5,168</w:t>
            </w:r>
          </w:p>
        </w:tc>
        <w:tc>
          <w:tcPr>
            <w:tcW w:w="1337" w:type="dxa"/>
            <w:tcBorders>
              <w:top w:val="nil"/>
            </w:tcBorders>
            <w:vAlign w:val="center"/>
          </w:tcPr>
          <w:p w:rsidR="001F1D66" w:rsidRPr="00D83E66" w:rsidRDefault="001F1D66" w:rsidP="001F1D66">
            <w:pPr>
              <w:ind w:firstLineChars="100" w:firstLine="160"/>
              <w:rPr>
                <w:rFonts w:ascii="Simplified Arabic" w:hAnsi="Simplified Arabic"/>
                <w:noProof w:val="0"/>
                <w:sz w:val="16"/>
                <w:szCs w:val="16"/>
                <w:rtl/>
              </w:rPr>
            </w:pPr>
            <w:r w:rsidRPr="00D83E66">
              <w:rPr>
                <w:rFonts w:ascii="Simplified Arabic" w:hAnsi="Simplified Arabic"/>
                <w:noProof w:val="0"/>
                <w:sz w:val="16"/>
                <w:szCs w:val="16"/>
                <w:rtl/>
              </w:rPr>
              <w:t>رفح</w:t>
            </w:r>
          </w:p>
        </w:tc>
      </w:tr>
    </w:tbl>
    <w:p w:rsidR="00D67EC8" w:rsidRDefault="00D67EC8" w:rsidP="006921F1">
      <w:pPr>
        <w:pStyle w:val="Header"/>
        <w:tabs>
          <w:tab w:val="clear" w:pos="4153"/>
          <w:tab w:val="clear" w:pos="8306"/>
        </w:tabs>
        <w:jc w:val="center"/>
        <w:rPr>
          <w:rFonts w:ascii="Simplified Arabic" w:hAnsi="Simplified Arabic"/>
          <w:b/>
          <w:bCs/>
          <w:noProof w:val="0"/>
          <w:sz w:val="18"/>
          <w:szCs w:val="18"/>
          <w:rtl/>
        </w:rPr>
      </w:pPr>
    </w:p>
    <w:p w:rsidR="00D67EC8" w:rsidRDefault="00D67EC8">
      <w:pPr>
        <w:bidi w:val="0"/>
        <w:rPr>
          <w:rFonts w:ascii="Simplified Arabic" w:hAnsi="Simplified Arabic"/>
          <w:b/>
          <w:bCs/>
          <w:noProof w:val="0"/>
          <w:sz w:val="18"/>
          <w:szCs w:val="18"/>
          <w:rtl/>
        </w:rPr>
      </w:pPr>
      <w:r>
        <w:rPr>
          <w:rFonts w:ascii="Simplified Arabic" w:hAnsi="Simplified Arabic"/>
          <w:b/>
          <w:bCs/>
          <w:noProof w:val="0"/>
          <w:sz w:val="18"/>
          <w:szCs w:val="18"/>
          <w:rtl/>
        </w:rPr>
        <w:br w:type="page"/>
      </w:r>
    </w:p>
    <w:p w:rsidR="006F5568" w:rsidRPr="0066361D" w:rsidRDefault="006F5568" w:rsidP="006921F1">
      <w:pPr>
        <w:pStyle w:val="Header"/>
        <w:tabs>
          <w:tab w:val="clear" w:pos="4153"/>
          <w:tab w:val="clear" w:pos="8306"/>
        </w:tabs>
        <w:jc w:val="center"/>
        <w:rPr>
          <w:rFonts w:ascii="Simplified Arabic" w:hAnsi="Simplified Arabic"/>
          <w:b/>
          <w:bCs/>
          <w:noProof w:val="0"/>
          <w:sz w:val="18"/>
          <w:szCs w:val="18"/>
          <w:rtl/>
        </w:rPr>
      </w:pPr>
      <w:r w:rsidRPr="0066361D">
        <w:rPr>
          <w:rFonts w:ascii="Simplified Arabic" w:hAnsi="Simplified Arabic"/>
          <w:b/>
          <w:bCs/>
          <w:noProof w:val="0"/>
          <w:sz w:val="18"/>
          <w:szCs w:val="18"/>
          <w:rtl/>
        </w:rPr>
        <w:lastRenderedPageBreak/>
        <w:t>عدد المنشآت العاملة والعاملين في القطاع الخاص والقطاع الأهلي والشركات الحكومية في فلسطين حسب النشاط الاقتصادي الرئيسي والمنطقة، 2012</w:t>
      </w:r>
      <w:r w:rsidRPr="0066361D">
        <w:rPr>
          <w:rFonts w:ascii="Simplified Arabic" w:hAnsi="Simplified Arabic"/>
          <w:b/>
          <w:bCs/>
          <w:sz w:val="18"/>
          <w:szCs w:val="18"/>
        </w:rPr>
        <w:t xml:space="preserve"> </w:t>
      </w:r>
    </w:p>
    <w:p w:rsidR="006F5568" w:rsidRPr="00996084" w:rsidRDefault="006F5568" w:rsidP="006921F1">
      <w:pPr>
        <w:bidi w:val="0"/>
        <w:jc w:val="center"/>
        <w:rPr>
          <w:rFonts w:ascii="Arial" w:hAnsi="Arial" w:cs="Arial"/>
          <w:b/>
          <w:bCs/>
          <w:sz w:val="18"/>
          <w:szCs w:val="18"/>
          <w:lang w:eastAsia="en-GB"/>
        </w:rPr>
      </w:pPr>
      <w:r w:rsidRPr="00996084">
        <w:rPr>
          <w:rFonts w:ascii="Arial" w:hAnsi="Arial" w:cs="Arial"/>
          <w:b/>
          <w:bCs/>
          <w:sz w:val="18"/>
          <w:szCs w:val="18"/>
          <w:lang w:eastAsia="en-GB"/>
        </w:rPr>
        <w:t xml:space="preserve">      Number of Operating Establishments and Persons Engaged in the Private Sector, Non Governmental Organization Sector and Government Companies in Palestine by Main Economic Activity and Region, 2012</w:t>
      </w:r>
    </w:p>
    <w:p w:rsidR="00DF2C25" w:rsidRPr="00DF2C25" w:rsidRDefault="00DF2C25" w:rsidP="00DF2C25">
      <w:pPr>
        <w:bidi w:val="0"/>
        <w:jc w:val="center"/>
        <w:rPr>
          <w:rFonts w:ascii="Arial" w:hAnsi="Arial" w:cs="Arial"/>
          <w:b/>
          <w:bCs/>
          <w:sz w:val="10"/>
          <w:szCs w:val="10"/>
          <w:lang w:eastAsia="en-GB"/>
        </w:rPr>
      </w:pPr>
    </w:p>
    <w:tbl>
      <w:tblPr>
        <w:tblStyle w:val="TableGrid"/>
        <w:tblW w:w="8741" w:type="dxa"/>
        <w:jc w:val="center"/>
        <w:tblLook w:val="04A0"/>
      </w:tblPr>
      <w:tblGrid>
        <w:gridCol w:w="411"/>
        <w:gridCol w:w="2955"/>
        <w:gridCol w:w="1039"/>
        <w:gridCol w:w="998"/>
        <w:gridCol w:w="2844"/>
        <w:gridCol w:w="494"/>
      </w:tblGrid>
      <w:tr w:rsidR="0012477E" w:rsidRPr="00E512F3" w:rsidTr="00D67EC8">
        <w:trPr>
          <w:trHeight w:val="210"/>
          <w:jc w:val="center"/>
        </w:trPr>
        <w:tc>
          <w:tcPr>
            <w:tcW w:w="411" w:type="dxa"/>
            <w:vMerge w:val="restart"/>
            <w:textDirection w:val="btLr"/>
            <w:vAlign w:val="center"/>
          </w:tcPr>
          <w:p w:rsidR="0012477E" w:rsidRPr="00E512F3" w:rsidRDefault="0012477E" w:rsidP="0012477E">
            <w:pPr>
              <w:ind w:left="113" w:right="113"/>
              <w:jc w:val="center"/>
              <w:rPr>
                <w:rFonts w:ascii="Arial" w:hAnsi="Arial" w:cs="Arial"/>
                <w:b/>
                <w:bCs/>
                <w:sz w:val="16"/>
                <w:szCs w:val="16"/>
              </w:rPr>
            </w:pPr>
            <w:r w:rsidRPr="00E512F3">
              <w:rPr>
                <w:rFonts w:ascii="Arial" w:hAnsi="Arial" w:cs="Arial"/>
                <w:b/>
                <w:bCs/>
                <w:sz w:val="16"/>
                <w:szCs w:val="16"/>
              </w:rPr>
              <w:t>ISIC</w:t>
            </w:r>
          </w:p>
        </w:tc>
        <w:tc>
          <w:tcPr>
            <w:tcW w:w="2990" w:type="dxa"/>
            <w:vMerge w:val="restart"/>
            <w:vAlign w:val="center"/>
          </w:tcPr>
          <w:p w:rsidR="0012477E" w:rsidRPr="00645FA9" w:rsidRDefault="0012477E" w:rsidP="006921F1">
            <w:pPr>
              <w:jc w:val="center"/>
              <w:rPr>
                <w:rFonts w:ascii="Arial" w:hAnsi="Arial" w:cs="Arial"/>
                <w:b/>
                <w:bCs/>
                <w:sz w:val="16"/>
                <w:szCs w:val="16"/>
              </w:rPr>
            </w:pPr>
            <w:r w:rsidRPr="00645FA9">
              <w:rPr>
                <w:rFonts w:ascii="Arial" w:hAnsi="Arial" w:cs="Arial"/>
                <w:b/>
                <w:bCs/>
                <w:sz w:val="16"/>
                <w:szCs w:val="16"/>
              </w:rPr>
              <w:t>Economic Activity</w:t>
            </w:r>
          </w:p>
        </w:tc>
        <w:tc>
          <w:tcPr>
            <w:tcW w:w="1043" w:type="dxa"/>
            <w:vMerge w:val="restart"/>
            <w:vAlign w:val="center"/>
          </w:tcPr>
          <w:p w:rsidR="0012477E" w:rsidRPr="00E512F3" w:rsidRDefault="0012477E" w:rsidP="0012477E">
            <w:pPr>
              <w:jc w:val="center"/>
              <w:rPr>
                <w:rFonts w:ascii="Simplified Arabic" w:hAnsi="Simplified Arabic"/>
                <w:b/>
                <w:bCs/>
                <w:sz w:val="16"/>
                <w:szCs w:val="16"/>
              </w:rPr>
            </w:pPr>
            <w:r w:rsidRPr="00E512F3">
              <w:rPr>
                <w:rFonts w:ascii="Simplified Arabic" w:hAnsi="Simplified Arabic"/>
                <w:b/>
                <w:bCs/>
                <w:noProof w:val="0"/>
                <w:sz w:val="16"/>
                <w:szCs w:val="16"/>
                <w:rtl/>
              </w:rPr>
              <w:t>عدد العاملين</w:t>
            </w:r>
          </w:p>
          <w:p w:rsidR="0012477E" w:rsidRPr="00E512F3" w:rsidRDefault="0012477E" w:rsidP="0012477E">
            <w:pPr>
              <w:jc w:val="center"/>
              <w:rPr>
                <w:rFonts w:ascii="Arial" w:hAnsi="Arial" w:cs="Arial"/>
                <w:b/>
                <w:bCs/>
                <w:sz w:val="16"/>
                <w:szCs w:val="16"/>
              </w:rPr>
            </w:pPr>
            <w:r w:rsidRPr="00E512F3">
              <w:rPr>
                <w:rFonts w:ascii="Arial" w:hAnsi="Arial" w:cs="Arial"/>
                <w:b/>
                <w:bCs/>
                <w:sz w:val="16"/>
                <w:szCs w:val="16"/>
              </w:rPr>
              <w:t>No. of Personal Engaged</w:t>
            </w:r>
          </w:p>
        </w:tc>
        <w:tc>
          <w:tcPr>
            <w:tcW w:w="1003" w:type="dxa"/>
            <w:vMerge w:val="restart"/>
            <w:vAlign w:val="center"/>
          </w:tcPr>
          <w:p w:rsidR="0012477E" w:rsidRPr="00E512F3" w:rsidRDefault="0012477E" w:rsidP="00DC5503">
            <w:pPr>
              <w:jc w:val="center"/>
              <w:rPr>
                <w:rFonts w:ascii="Simplified Arabic" w:hAnsi="Simplified Arabic"/>
                <w:b/>
                <w:bCs/>
                <w:noProof w:val="0"/>
                <w:sz w:val="16"/>
                <w:szCs w:val="16"/>
                <w:rtl/>
              </w:rPr>
            </w:pPr>
            <w:r w:rsidRPr="00E512F3">
              <w:rPr>
                <w:rFonts w:ascii="Simplified Arabic" w:hAnsi="Simplified Arabic"/>
                <w:b/>
                <w:bCs/>
                <w:noProof w:val="0"/>
                <w:sz w:val="16"/>
                <w:szCs w:val="16"/>
                <w:rtl/>
              </w:rPr>
              <w:t>عدد المنشات</w:t>
            </w:r>
          </w:p>
          <w:p w:rsidR="0012477E" w:rsidRPr="00E512F3" w:rsidRDefault="0012477E" w:rsidP="00DC5503">
            <w:pPr>
              <w:jc w:val="center"/>
              <w:rPr>
                <w:rFonts w:ascii="Arial" w:hAnsi="Arial" w:cs="Arial"/>
                <w:b/>
                <w:bCs/>
                <w:sz w:val="16"/>
                <w:szCs w:val="16"/>
              </w:rPr>
            </w:pPr>
            <w:r w:rsidRPr="00E512F3">
              <w:rPr>
                <w:rFonts w:ascii="Arial" w:hAnsi="Arial" w:cs="Arial"/>
                <w:b/>
                <w:bCs/>
                <w:sz w:val="16"/>
                <w:szCs w:val="16"/>
                <w:lang w:val="en-US"/>
              </w:rPr>
              <w:t>No.of Est</w:t>
            </w:r>
          </w:p>
        </w:tc>
        <w:tc>
          <w:tcPr>
            <w:tcW w:w="2893" w:type="dxa"/>
            <w:vMerge w:val="restart"/>
            <w:vAlign w:val="center"/>
          </w:tcPr>
          <w:p w:rsidR="0012477E" w:rsidRPr="00E512F3" w:rsidRDefault="0012477E" w:rsidP="00B752AD">
            <w:pPr>
              <w:jc w:val="center"/>
              <w:rPr>
                <w:rFonts w:ascii="Simplified Arabic" w:hAnsi="Simplified Arabic"/>
                <w:b/>
                <w:bCs/>
                <w:sz w:val="16"/>
                <w:szCs w:val="16"/>
              </w:rPr>
            </w:pPr>
            <w:r w:rsidRPr="00E512F3">
              <w:rPr>
                <w:rFonts w:ascii="Simplified Arabic" w:hAnsi="Simplified Arabic"/>
                <w:b/>
                <w:bCs/>
                <w:noProof w:val="0"/>
                <w:sz w:val="16"/>
                <w:szCs w:val="16"/>
                <w:rtl/>
              </w:rPr>
              <w:t>النشاط الاقتصادي</w:t>
            </w:r>
          </w:p>
        </w:tc>
        <w:tc>
          <w:tcPr>
            <w:tcW w:w="401" w:type="dxa"/>
            <w:vMerge w:val="restart"/>
            <w:textDirection w:val="btLr"/>
            <w:vAlign w:val="center"/>
          </w:tcPr>
          <w:p w:rsidR="0012477E" w:rsidRPr="00E512F3" w:rsidRDefault="0012477E" w:rsidP="0012477E">
            <w:pPr>
              <w:ind w:left="113" w:right="113"/>
              <w:jc w:val="center"/>
              <w:rPr>
                <w:rFonts w:ascii="Simplified Arabic" w:hAnsi="Simplified Arabic"/>
                <w:b/>
                <w:bCs/>
                <w:sz w:val="16"/>
                <w:szCs w:val="16"/>
              </w:rPr>
            </w:pPr>
            <w:r w:rsidRPr="00E512F3">
              <w:rPr>
                <w:rFonts w:ascii="Simplified Arabic" w:hAnsi="Simplified Arabic"/>
                <w:b/>
                <w:bCs/>
                <w:noProof w:val="0"/>
                <w:sz w:val="16"/>
                <w:szCs w:val="16"/>
                <w:rtl/>
              </w:rPr>
              <w:t>رمز النشاط</w:t>
            </w:r>
          </w:p>
        </w:tc>
      </w:tr>
      <w:tr w:rsidR="0012477E" w:rsidRPr="00E512F3" w:rsidTr="00D67EC8">
        <w:trPr>
          <w:trHeight w:val="195"/>
          <w:jc w:val="center"/>
        </w:trPr>
        <w:tc>
          <w:tcPr>
            <w:tcW w:w="411" w:type="dxa"/>
            <w:vMerge/>
            <w:vAlign w:val="center"/>
          </w:tcPr>
          <w:p w:rsidR="0012477E" w:rsidRPr="00E512F3" w:rsidRDefault="0012477E" w:rsidP="00B752AD">
            <w:pPr>
              <w:jc w:val="right"/>
              <w:rPr>
                <w:sz w:val="16"/>
                <w:szCs w:val="16"/>
              </w:rPr>
            </w:pPr>
          </w:p>
        </w:tc>
        <w:tc>
          <w:tcPr>
            <w:tcW w:w="2990" w:type="dxa"/>
            <w:vMerge/>
            <w:vAlign w:val="center"/>
          </w:tcPr>
          <w:p w:rsidR="0012477E" w:rsidRPr="00645FA9" w:rsidRDefault="0012477E" w:rsidP="00B752AD">
            <w:pPr>
              <w:jc w:val="right"/>
              <w:rPr>
                <w:rFonts w:ascii="Arial" w:hAnsi="Arial" w:cs="Arial"/>
                <w:sz w:val="16"/>
                <w:szCs w:val="16"/>
              </w:rPr>
            </w:pPr>
          </w:p>
        </w:tc>
        <w:tc>
          <w:tcPr>
            <w:tcW w:w="1043" w:type="dxa"/>
            <w:vMerge/>
            <w:vAlign w:val="center"/>
          </w:tcPr>
          <w:p w:rsidR="0012477E" w:rsidRPr="00E512F3" w:rsidRDefault="0012477E" w:rsidP="00B752AD">
            <w:pPr>
              <w:jc w:val="center"/>
              <w:rPr>
                <w:rFonts w:ascii="Simplified Arabic" w:hAnsi="Simplified Arabic"/>
                <w:sz w:val="16"/>
                <w:szCs w:val="16"/>
                <w:lang w:val="en-US"/>
              </w:rPr>
            </w:pPr>
          </w:p>
        </w:tc>
        <w:tc>
          <w:tcPr>
            <w:tcW w:w="1003" w:type="dxa"/>
            <w:vMerge/>
            <w:vAlign w:val="center"/>
          </w:tcPr>
          <w:p w:rsidR="0012477E" w:rsidRPr="00E512F3" w:rsidRDefault="0012477E" w:rsidP="00B752AD">
            <w:pPr>
              <w:jc w:val="right"/>
              <w:rPr>
                <w:rFonts w:ascii="Simplified Arabic" w:hAnsi="Simplified Arabic"/>
                <w:sz w:val="16"/>
                <w:szCs w:val="16"/>
              </w:rPr>
            </w:pPr>
          </w:p>
        </w:tc>
        <w:tc>
          <w:tcPr>
            <w:tcW w:w="2893" w:type="dxa"/>
            <w:vMerge/>
            <w:vAlign w:val="center"/>
          </w:tcPr>
          <w:p w:rsidR="0012477E" w:rsidRPr="00E512F3" w:rsidRDefault="0012477E" w:rsidP="00B752AD">
            <w:pPr>
              <w:jc w:val="right"/>
              <w:rPr>
                <w:rFonts w:ascii="Simplified Arabic" w:hAnsi="Simplified Arabic"/>
                <w:sz w:val="16"/>
                <w:szCs w:val="16"/>
              </w:rPr>
            </w:pPr>
          </w:p>
        </w:tc>
        <w:tc>
          <w:tcPr>
            <w:tcW w:w="401" w:type="dxa"/>
            <w:vMerge/>
            <w:vAlign w:val="center"/>
          </w:tcPr>
          <w:p w:rsidR="0012477E" w:rsidRPr="00E512F3" w:rsidRDefault="0012477E" w:rsidP="00B752AD">
            <w:pPr>
              <w:jc w:val="right"/>
              <w:rPr>
                <w:rFonts w:ascii="Simplified Arabic" w:hAnsi="Simplified Arabic"/>
                <w:sz w:val="16"/>
                <w:szCs w:val="16"/>
              </w:rPr>
            </w:pPr>
          </w:p>
        </w:tc>
      </w:tr>
      <w:tr w:rsidR="0012477E" w:rsidRPr="00E512F3" w:rsidTr="00D67EC8">
        <w:trPr>
          <w:trHeight w:val="195"/>
          <w:jc w:val="center"/>
        </w:trPr>
        <w:tc>
          <w:tcPr>
            <w:tcW w:w="411" w:type="dxa"/>
            <w:vMerge/>
            <w:vAlign w:val="center"/>
          </w:tcPr>
          <w:p w:rsidR="0012477E" w:rsidRPr="00E512F3" w:rsidRDefault="0012477E" w:rsidP="00B752AD">
            <w:pPr>
              <w:jc w:val="right"/>
              <w:rPr>
                <w:sz w:val="16"/>
                <w:szCs w:val="16"/>
              </w:rPr>
            </w:pPr>
          </w:p>
        </w:tc>
        <w:tc>
          <w:tcPr>
            <w:tcW w:w="2990" w:type="dxa"/>
            <w:vMerge/>
            <w:vAlign w:val="center"/>
          </w:tcPr>
          <w:p w:rsidR="0012477E" w:rsidRPr="00645FA9" w:rsidRDefault="0012477E" w:rsidP="00B752AD">
            <w:pPr>
              <w:jc w:val="right"/>
              <w:rPr>
                <w:rFonts w:ascii="Arial" w:hAnsi="Arial" w:cs="Arial"/>
                <w:sz w:val="16"/>
                <w:szCs w:val="16"/>
              </w:rPr>
            </w:pPr>
          </w:p>
        </w:tc>
        <w:tc>
          <w:tcPr>
            <w:tcW w:w="1043" w:type="dxa"/>
            <w:vMerge/>
            <w:vAlign w:val="center"/>
          </w:tcPr>
          <w:p w:rsidR="0012477E" w:rsidRPr="00E512F3" w:rsidRDefault="0012477E" w:rsidP="00B752AD">
            <w:pPr>
              <w:jc w:val="right"/>
              <w:rPr>
                <w:rFonts w:ascii="Simplified Arabic" w:hAnsi="Simplified Arabic"/>
                <w:sz w:val="16"/>
                <w:szCs w:val="16"/>
              </w:rPr>
            </w:pPr>
          </w:p>
        </w:tc>
        <w:tc>
          <w:tcPr>
            <w:tcW w:w="1003" w:type="dxa"/>
            <w:vMerge/>
            <w:vAlign w:val="center"/>
          </w:tcPr>
          <w:p w:rsidR="0012477E" w:rsidRPr="00E512F3" w:rsidRDefault="0012477E" w:rsidP="00B752AD">
            <w:pPr>
              <w:jc w:val="right"/>
              <w:rPr>
                <w:rFonts w:ascii="Simplified Arabic" w:hAnsi="Simplified Arabic"/>
                <w:sz w:val="16"/>
                <w:szCs w:val="16"/>
              </w:rPr>
            </w:pPr>
          </w:p>
        </w:tc>
        <w:tc>
          <w:tcPr>
            <w:tcW w:w="2893" w:type="dxa"/>
            <w:vMerge/>
            <w:vAlign w:val="center"/>
          </w:tcPr>
          <w:p w:rsidR="0012477E" w:rsidRPr="00E512F3" w:rsidRDefault="0012477E" w:rsidP="00B752AD">
            <w:pPr>
              <w:jc w:val="right"/>
              <w:rPr>
                <w:rFonts w:ascii="Simplified Arabic" w:hAnsi="Simplified Arabic"/>
                <w:sz w:val="16"/>
                <w:szCs w:val="16"/>
              </w:rPr>
            </w:pPr>
          </w:p>
        </w:tc>
        <w:tc>
          <w:tcPr>
            <w:tcW w:w="401" w:type="dxa"/>
            <w:vMerge/>
            <w:vAlign w:val="center"/>
          </w:tcPr>
          <w:p w:rsidR="0012477E" w:rsidRPr="00E512F3" w:rsidRDefault="0012477E" w:rsidP="00B752AD">
            <w:pPr>
              <w:jc w:val="right"/>
              <w:rPr>
                <w:rFonts w:ascii="Simplified Arabic" w:hAnsi="Simplified Arabic"/>
                <w:sz w:val="16"/>
                <w:szCs w:val="16"/>
              </w:rPr>
            </w:pPr>
          </w:p>
        </w:tc>
      </w:tr>
      <w:tr w:rsidR="0012477E" w:rsidRPr="00E512F3" w:rsidTr="00D67EC8">
        <w:trPr>
          <w:trHeight w:val="20"/>
          <w:jc w:val="center"/>
        </w:trPr>
        <w:tc>
          <w:tcPr>
            <w:tcW w:w="3401" w:type="dxa"/>
            <w:gridSpan w:val="2"/>
            <w:tcBorders>
              <w:bottom w:val="nil"/>
            </w:tcBorders>
            <w:vAlign w:val="center"/>
          </w:tcPr>
          <w:p w:rsidR="0012477E" w:rsidRPr="00645FA9" w:rsidRDefault="0012477E" w:rsidP="00B752AD">
            <w:pPr>
              <w:jc w:val="right"/>
              <w:rPr>
                <w:rFonts w:ascii="Arial" w:hAnsi="Arial" w:cs="Arial"/>
                <w:b/>
                <w:bCs/>
                <w:sz w:val="16"/>
                <w:szCs w:val="16"/>
              </w:rPr>
            </w:pPr>
            <w:r w:rsidRPr="00645FA9">
              <w:rPr>
                <w:rFonts w:ascii="Arial" w:hAnsi="Arial" w:cs="Arial"/>
                <w:b/>
                <w:bCs/>
                <w:sz w:val="16"/>
                <w:szCs w:val="16"/>
                <w:lang w:val="en-US"/>
              </w:rPr>
              <w:t>Palestine</w:t>
            </w:r>
          </w:p>
        </w:tc>
        <w:tc>
          <w:tcPr>
            <w:tcW w:w="1043" w:type="dxa"/>
            <w:tcBorders>
              <w:left w:val="nil"/>
              <w:bottom w:val="nil"/>
              <w:right w:val="nil"/>
            </w:tcBorders>
            <w:vAlign w:val="center"/>
          </w:tcPr>
          <w:p w:rsidR="0012477E" w:rsidRPr="00E512F3" w:rsidRDefault="0012477E" w:rsidP="00B752AD">
            <w:pPr>
              <w:ind w:firstLineChars="100" w:firstLine="161"/>
              <w:rPr>
                <w:rFonts w:ascii="Arial" w:hAnsi="Arial" w:cs="Arial"/>
                <w:b/>
                <w:bCs/>
                <w:sz w:val="16"/>
                <w:szCs w:val="16"/>
              </w:rPr>
            </w:pPr>
          </w:p>
        </w:tc>
        <w:tc>
          <w:tcPr>
            <w:tcW w:w="1003" w:type="dxa"/>
            <w:tcBorders>
              <w:left w:val="nil"/>
              <w:bottom w:val="nil"/>
            </w:tcBorders>
            <w:vAlign w:val="center"/>
          </w:tcPr>
          <w:p w:rsidR="0012477E" w:rsidRPr="00E512F3" w:rsidRDefault="0012477E" w:rsidP="00B752AD">
            <w:pPr>
              <w:rPr>
                <w:rFonts w:ascii="Simplified Arabic" w:hAnsi="Simplified Arabic"/>
                <w:b/>
                <w:bCs/>
                <w:noProof w:val="0"/>
                <w:sz w:val="16"/>
                <w:szCs w:val="16"/>
                <w:rtl/>
              </w:rPr>
            </w:pPr>
          </w:p>
        </w:tc>
        <w:tc>
          <w:tcPr>
            <w:tcW w:w="3294" w:type="dxa"/>
            <w:gridSpan w:val="2"/>
            <w:tcBorders>
              <w:bottom w:val="nil"/>
            </w:tcBorders>
            <w:vAlign w:val="center"/>
          </w:tcPr>
          <w:p w:rsidR="0012477E" w:rsidRPr="00E512F3" w:rsidRDefault="0012477E" w:rsidP="00B752AD">
            <w:pPr>
              <w:rPr>
                <w:rFonts w:ascii="Simplified Arabic" w:hAnsi="Simplified Arabic"/>
                <w:b/>
                <w:bCs/>
                <w:noProof w:val="0"/>
                <w:sz w:val="16"/>
                <w:szCs w:val="16"/>
                <w:rtl/>
              </w:rPr>
            </w:pPr>
            <w:r w:rsidRPr="00E512F3">
              <w:rPr>
                <w:rFonts w:ascii="Simplified Arabic" w:hAnsi="Simplified Arabic"/>
                <w:b/>
                <w:bCs/>
                <w:noProof w:val="0"/>
                <w:sz w:val="16"/>
                <w:szCs w:val="16"/>
                <w:rtl/>
              </w:rPr>
              <w:t>فلسطين</w:t>
            </w:r>
          </w:p>
        </w:tc>
      </w:tr>
      <w:tr w:rsidR="0012477E" w:rsidRPr="00E512F3" w:rsidTr="00D67EC8">
        <w:trPr>
          <w:trHeight w:val="20"/>
          <w:jc w:val="center"/>
        </w:trPr>
        <w:tc>
          <w:tcPr>
            <w:tcW w:w="411" w:type="dxa"/>
            <w:tcBorders>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B</w:t>
            </w:r>
          </w:p>
        </w:tc>
        <w:tc>
          <w:tcPr>
            <w:tcW w:w="2990" w:type="dxa"/>
            <w:tcBorders>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Mining</w:t>
            </w:r>
            <w:r w:rsidRPr="00665FEC">
              <w:rPr>
                <w:rFonts w:ascii="Arial" w:hAnsi="Arial" w:cs="Arial"/>
                <w:b/>
                <w:bCs/>
                <w:noProof w:val="0"/>
                <w:sz w:val="16"/>
                <w:szCs w:val="16"/>
                <w:rtl/>
              </w:rPr>
              <w:t xml:space="preserve"> </w:t>
            </w:r>
            <w:r w:rsidRPr="00665FEC">
              <w:rPr>
                <w:rFonts w:ascii="Arial" w:hAnsi="Arial" w:cs="Arial"/>
                <w:b/>
                <w:bCs/>
                <w:sz w:val="16"/>
                <w:szCs w:val="16"/>
              </w:rPr>
              <w:t>and quarrying</w:t>
            </w:r>
          </w:p>
        </w:tc>
        <w:tc>
          <w:tcPr>
            <w:tcW w:w="1043" w:type="dxa"/>
            <w:tcBorders>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1,796</w:t>
            </w:r>
          </w:p>
        </w:tc>
        <w:tc>
          <w:tcPr>
            <w:tcW w:w="1003" w:type="dxa"/>
            <w:tcBorders>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281</w:t>
            </w:r>
          </w:p>
        </w:tc>
        <w:tc>
          <w:tcPr>
            <w:tcW w:w="2893" w:type="dxa"/>
            <w:tcBorders>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التعدين</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واستغلال المحاجر</w:t>
            </w:r>
          </w:p>
        </w:tc>
        <w:tc>
          <w:tcPr>
            <w:tcW w:w="401" w:type="dxa"/>
            <w:tcBorders>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باء</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C</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Manufacturing</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74,667</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17,858</w:t>
            </w:r>
          </w:p>
        </w:tc>
        <w:tc>
          <w:tcPr>
            <w:tcW w:w="2893" w:type="dxa"/>
            <w:tcBorders>
              <w:top w:val="nil"/>
              <w:bottom w:val="nil"/>
            </w:tcBorders>
            <w:vAlign w:val="center"/>
          </w:tcPr>
          <w:p w:rsidR="0012477E" w:rsidRPr="00665FEC" w:rsidRDefault="0012477E" w:rsidP="00B752AD">
            <w:pPr>
              <w:rPr>
                <w:rFonts w:ascii="Simplified Arabic" w:hAnsi="Simplified Arabic"/>
                <w:b/>
                <w:bCs/>
                <w:noProof w:val="0"/>
                <w:sz w:val="16"/>
                <w:szCs w:val="16"/>
                <w:rtl/>
              </w:rPr>
            </w:pPr>
            <w:r w:rsidRPr="00665FEC">
              <w:rPr>
                <w:rFonts w:ascii="Simplified Arabic" w:hAnsi="Simplified Arabic"/>
                <w:b/>
                <w:bCs/>
                <w:noProof w:val="0"/>
                <w:sz w:val="16"/>
                <w:szCs w:val="16"/>
                <w:rtl/>
              </w:rPr>
              <w:t>الصناعات</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التحويلية</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جيم</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D</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Electricity</w:t>
            </w:r>
            <w:r w:rsidRPr="00665FEC">
              <w:rPr>
                <w:rFonts w:ascii="Arial" w:hAnsi="Arial" w:cs="Arial"/>
                <w:b/>
                <w:bCs/>
                <w:noProof w:val="0"/>
                <w:sz w:val="16"/>
                <w:szCs w:val="16"/>
                <w:rtl/>
              </w:rPr>
              <w:t xml:space="preserve">, </w:t>
            </w:r>
            <w:r w:rsidRPr="00665FEC">
              <w:rPr>
                <w:rFonts w:ascii="Arial" w:hAnsi="Arial" w:cs="Arial"/>
                <w:b/>
                <w:bCs/>
                <w:sz w:val="16"/>
                <w:szCs w:val="16"/>
              </w:rPr>
              <w:t>gas, steam and air conditioning supply</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3,220</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68</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إمدادات</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الكهرباء والغاز والبخار وتكييف الهواء</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دال</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E</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Water</w:t>
            </w:r>
            <w:r w:rsidRPr="00665FEC">
              <w:rPr>
                <w:rFonts w:ascii="Arial" w:hAnsi="Arial" w:cs="Arial"/>
                <w:b/>
                <w:bCs/>
                <w:noProof w:val="0"/>
                <w:sz w:val="16"/>
                <w:szCs w:val="16"/>
                <w:rtl/>
              </w:rPr>
              <w:t xml:space="preserve"> </w:t>
            </w:r>
            <w:r w:rsidRPr="00665FEC">
              <w:rPr>
                <w:rFonts w:ascii="Arial" w:hAnsi="Arial" w:cs="Arial"/>
                <w:b/>
                <w:bCs/>
                <w:sz w:val="16"/>
                <w:szCs w:val="16"/>
              </w:rPr>
              <w:t>supply; sewerage, waste management and remediation activities</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1,040</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noProof w:val="0"/>
                <w:sz w:val="16"/>
                <w:szCs w:val="16"/>
                <w:rtl/>
              </w:rPr>
            </w:pPr>
            <w:r w:rsidRPr="00665FEC">
              <w:rPr>
                <w:rFonts w:ascii="Arial" w:hAnsi="Arial" w:cs="Arial"/>
                <w:b/>
                <w:bCs/>
                <w:sz w:val="16"/>
                <w:szCs w:val="16"/>
              </w:rPr>
              <w:t>448</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امدادات</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المياه وأنشطة الصرف الصح</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وإدار</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النفايات ومعالجتها</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هاء</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F</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Construction</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5,530</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626</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الإنشاءات</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واو</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G</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Wholesale</w:t>
            </w:r>
            <w:r w:rsidRPr="00665FEC">
              <w:rPr>
                <w:rFonts w:ascii="Arial" w:hAnsi="Arial" w:cs="Arial"/>
                <w:b/>
                <w:bCs/>
                <w:noProof w:val="0"/>
                <w:sz w:val="16"/>
                <w:szCs w:val="16"/>
                <w:rtl/>
              </w:rPr>
              <w:t xml:space="preserve"> </w:t>
            </w:r>
            <w:r w:rsidRPr="00665FEC">
              <w:rPr>
                <w:rFonts w:ascii="Arial" w:hAnsi="Arial" w:cs="Arial"/>
                <w:b/>
                <w:bCs/>
                <w:sz w:val="16"/>
                <w:szCs w:val="16"/>
              </w:rPr>
              <w:t>and retail trade; repair of motor vehicles and motorcycles</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148,542</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73,823</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تجارة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الجملة والمفرد (التجزئة) وإصلاح المركبات ذات المحركات والدراجات النارية</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زاي</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H</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Transportation</w:t>
            </w:r>
            <w:r w:rsidRPr="00665FEC">
              <w:rPr>
                <w:rFonts w:ascii="Arial" w:hAnsi="Arial" w:cs="Arial"/>
                <w:b/>
                <w:bCs/>
                <w:noProof w:val="0"/>
                <w:sz w:val="16"/>
                <w:szCs w:val="16"/>
                <w:rtl/>
              </w:rPr>
              <w:t xml:space="preserve"> </w:t>
            </w:r>
            <w:r w:rsidRPr="00665FEC">
              <w:rPr>
                <w:rFonts w:ascii="Arial" w:hAnsi="Arial" w:cs="Arial"/>
                <w:b/>
                <w:bCs/>
                <w:sz w:val="16"/>
                <w:szCs w:val="16"/>
              </w:rPr>
              <w:t>and storage</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6,805</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3,759</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النقل</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والتخزين</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حاء</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I</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Accommodation</w:t>
            </w:r>
            <w:r w:rsidRPr="00665FEC">
              <w:rPr>
                <w:rFonts w:ascii="Arial" w:hAnsi="Arial" w:cs="Arial"/>
                <w:b/>
                <w:bCs/>
                <w:noProof w:val="0"/>
                <w:sz w:val="16"/>
                <w:szCs w:val="16"/>
                <w:rtl/>
              </w:rPr>
              <w:t xml:space="preserve"> </w:t>
            </w:r>
            <w:r w:rsidRPr="00665FEC">
              <w:rPr>
                <w:rFonts w:ascii="Arial" w:hAnsi="Arial" w:cs="Arial"/>
                <w:b/>
                <w:bCs/>
                <w:sz w:val="16"/>
                <w:szCs w:val="16"/>
              </w:rPr>
              <w:t>and food service activities</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20,697</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6,840</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انشطة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خدمات الاقامة والطعام</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طاء</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J</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Information</w:t>
            </w:r>
            <w:r w:rsidRPr="00665FEC">
              <w:rPr>
                <w:rFonts w:ascii="Arial" w:hAnsi="Arial" w:cs="Arial"/>
                <w:b/>
                <w:bCs/>
                <w:noProof w:val="0"/>
                <w:sz w:val="16"/>
                <w:szCs w:val="16"/>
                <w:rtl/>
              </w:rPr>
              <w:t xml:space="preserve"> </w:t>
            </w:r>
            <w:r w:rsidRPr="00665FEC">
              <w:rPr>
                <w:rFonts w:ascii="Arial" w:hAnsi="Arial" w:cs="Arial"/>
                <w:b/>
                <w:bCs/>
                <w:sz w:val="16"/>
                <w:szCs w:val="16"/>
              </w:rPr>
              <w:t>and communication</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8,310</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987</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المعلومات</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والاتصالات</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ياء</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K</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Financial</w:t>
            </w:r>
            <w:r w:rsidRPr="00665FEC">
              <w:rPr>
                <w:rFonts w:ascii="Arial" w:hAnsi="Arial" w:cs="Arial"/>
                <w:b/>
                <w:bCs/>
                <w:noProof w:val="0"/>
                <w:sz w:val="16"/>
                <w:szCs w:val="16"/>
                <w:rtl/>
              </w:rPr>
              <w:t xml:space="preserve"> </w:t>
            </w:r>
            <w:r w:rsidRPr="00665FEC">
              <w:rPr>
                <w:rFonts w:ascii="Arial" w:hAnsi="Arial" w:cs="Arial"/>
                <w:b/>
                <w:bCs/>
                <w:sz w:val="16"/>
                <w:szCs w:val="16"/>
              </w:rPr>
              <w:t>and insurance activities</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9,348</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1,100</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الانشطة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المالية وأنشطة التأمين</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كاف</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L</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Real</w:t>
            </w:r>
            <w:r w:rsidRPr="00665FEC">
              <w:rPr>
                <w:rFonts w:ascii="Arial" w:hAnsi="Arial" w:cs="Arial"/>
                <w:b/>
                <w:bCs/>
                <w:noProof w:val="0"/>
                <w:sz w:val="16"/>
                <w:szCs w:val="16"/>
                <w:rtl/>
              </w:rPr>
              <w:t xml:space="preserve"> </w:t>
            </w:r>
            <w:r w:rsidRPr="00665FEC">
              <w:rPr>
                <w:rFonts w:ascii="Arial" w:hAnsi="Arial" w:cs="Arial"/>
                <w:b/>
                <w:bCs/>
                <w:sz w:val="16"/>
                <w:szCs w:val="16"/>
              </w:rPr>
              <w:t>estate activities</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1,059</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329</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الأنشطة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العقارية</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لام</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M</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Professional</w:t>
            </w:r>
            <w:r w:rsidRPr="00665FEC">
              <w:rPr>
                <w:rFonts w:ascii="Arial" w:hAnsi="Arial" w:cs="Arial"/>
                <w:b/>
                <w:bCs/>
                <w:noProof w:val="0"/>
                <w:sz w:val="16"/>
                <w:szCs w:val="16"/>
                <w:rtl/>
              </w:rPr>
              <w:t xml:space="preserve">, </w:t>
            </w:r>
            <w:r w:rsidRPr="00665FEC">
              <w:rPr>
                <w:rFonts w:ascii="Arial" w:hAnsi="Arial" w:cs="Arial"/>
                <w:b/>
                <w:bCs/>
                <w:sz w:val="16"/>
                <w:szCs w:val="16"/>
              </w:rPr>
              <w:t>scientific and technical activities</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11,699</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3,958</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الأنشطة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المهنية والعلمية والتقنية</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ميم</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N</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Administrative</w:t>
            </w:r>
            <w:r w:rsidRPr="00665FEC">
              <w:rPr>
                <w:rFonts w:ascii="Arial" w:hAnsi="Arial" w:cs="Arial"/>
                <w:b/>
                <w:bCs/>
                <w:noProof w:val="0"/>
                <w:sz w:val="16"/>
                <w:szCs w:val="16"/>
                <w:rtl/>
              </w:rPr>
              <w:t xml:space="preserve"> </w:t>
            </w:r>
            <w:r w:rsidRPr="00665FEC">
              <w:rPr>
                <w:rFonts w:ascii="Arial" w:hAnsi="Arial" w:cs="Arial"/>
                <w:b/>
                <w:bCs/>
                <w:sz w:val="16"/>
                <w:szCs w:val="16"/>
              </w:rPr>
              <w:t>and support service activities</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5,781</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1,962</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أنشطة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الخدمات الادارية والخدمات المساندة</w:t>
            </w:r>
            <w:r w:rsidRPr="00665FEC">
              <w:rPr>
                <w:rFonts w:ascii="Simplified Arabic" w:hAnsi="Simplified Arabic"/>
                <w:b/>
                <w:bCs/>
                <w:sz w:val="16"/>
                <w:szCs w:val="16"/>
              </w:rPr>
              <w:t xml:space="preserve"> </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نون</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O</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Public</w:t>
            </w:r>
            <w:r w:rsidRPr="00665FEC">
              <w:rPr>
                <w:rFonts w:ascii="Arial" w:hAnsi="Arial" w:cs="Arial"/>
                <w:b/>
                <w:bCs/>
                <w:noProof w:val="0"/>
                <w:sz w:val="16"/>
                <w:szCs w:val="16"/>
                <w:rtl/>
              </w:rPr>
              <w:t xml:space="preserve"> </w:t>
            </w:r>
            <w:r w:rsidRPr="00665FEC">
              <w:rPr>
                <w:rFonts w:ascii="Arial" w:hAnsi="Arial" w:cs="Arial"/>
                <w:b/>
                <w:bCs/>
                <w:sz w:val="16"/>
                <w:szCs w:val="16"/>
              </w:rPr>
              <w:t>administration and defense compulsory social security</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173</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32</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الإدارة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العامة والدفاع والضمان الاجتماعي الالزامي</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سين</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P</w:t>
            </w:r>
          </w:p>
        </w:tc>
        <w:tc>
          <w:tcPr>
            <w:tcW w:w="2990" w:type="dxa"/>
            <w:tcBorders>
              <w:top w:val="nil"/>
              <w:bottom w:val="nil"/>
            </w:tcBorders>
            <w:vAlign w:val="center"/>
          </w:tcPr>
          <w:p w:rsidR="0012477E" w:rsidRPr="00665FEC" w:rsidRDefault="0012477E" w:rsidP="00B752AD">
            <w:pPr>
              <w:jc w:val="right"/>
              <w:rPr>
                <w:rFonts w:ascii="Arial" w:hAnsi="Arial" w:cs="Arial"/>
                <w:b/>
                <w:bCs/>
                <w:sz w:val="16"/>
                <w:szCs w:val="16"/>
              </w:rPr>
            </w:pPr>
            <w:r w:rsidRPr="00665FEC">
              <w:rPr>
                <w:rFonts w:ascii="Arial" w:hAnsi="Arial" w:cs="Arial"/>
                <w:b/>
                <w:bCs/>
                <w:sz w:val="16"/>
                <w:szCs w:val="16"/>
              </w:rPr>
              <w:t>Education</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28,349</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3,136</w:t>
            </w:r>
          </w:p>
        </w:tc>
        <w:tc>
          <w:tcPr>
            <w:tcW w:w="2893" w:type="dxa"/>
            <w:tcBorders>
              <w:top w:val="nil"/>
              <w:bottom w:val="nil"/>
            </w:tcBorders>
            <w:vAlign w:val="center"/>
          </w:tcPr>
          <w:p w:rsidR="0012477E" w:rsidRPr="00665FEC" w:rsidRDefault="0012477E" w:rsidP="00B752AD">
            <w:pPr>
              <w:rPr>
                <w:rFonts w:ascii="Simplified Arabic" w:hAnsi="Simplified Arabic"/>
                <w:b/>
                <w:bCs/>
                <w:sz w:val="16"/>
                <w:szCs w:val="16"/>
              </w:rPr>
            </w:pPr>
            <w:r w:rsidRPr="00665FEC">
              <w:rPr>
                <w:rFonts w:ascii="Simplified Arabic" w:hAnsi="Simplified Arabic"/>
                <w:b/>
                <w:bCs/>
                <w:noProof w:val="0"/>
                <w:sz w:val="16"/>
                <w:szCs w:val="16"/>
                <w:rtl/>
              </w:rPr>
              <w:t>التعليم</w:t>
            </w:r>
          </w:p>
        </w:tc>
        <w:tc>
          <w:tcPr>
            <w:tcW w:w="401" w:type="dxa"/>
            <w:tcBorders>
              <w:top w:val="nil"/>
              <w:bottom w:val="nil"/>
            </w:tcBorders>
            <w:vAlign w:val="center"/>
          </w:tcPr>
          <w:p w:rsidR="0012477E" w:rsidRPr="00665FEC" w:rsidRDefault="0012477E" w:rsidP="006921F1">
            <w:pPr>
              <w:jc w:val="center"/>
              <w:rPr>
                <w:rFonts w:ascii="Simplified Arabic" w:hAnsi="Simplified Arabic"/>
                <w:b/>
                <w:bCs/>
                <w:sz w:val="16"/>
                <w:szCs w:val="16"/>
              </w:rPr>
            </w:pPr>
            <w:r w:rsidRPr="00665FEC">
              <w:rPr>
                <w:rFonts w:ascii="Simplified Arabic" w:hAnsi="Simplified Arabic"/>
                <w:b/>
                <w:bCs/>
                <w:noProof w:val="0"/>
                <w:sz w:val="16"/>
                <w:szCs w:val="16"/>
                <w:rtl/>
              </w:rPr>
              <w:t>عين</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Q</w:t>
            </w:r>
          </w:p>
        </w:tc>
        <w:tc>
          <w:tcPr>
            <w:tcW w:w="2990" w:type="dxa"/>
            <w:tcBorders>
              <w:top w:val="nil"/>
              <w:bottom w:val="nil"/>
            </w:tcBorders>
            <w:vAlign w:val="center"/>
          </w:tcPr>
          <w:p w:rsidR="0012477E" w:rsidRPr="00665FEC" w:rsidRDefault="0012477E" w:rsidP="00DC5503">
            <w:pPr>
              <w:jc w:val="right"/>
              <w:rPr>
                <w:rFonts w:ascii="Arial" w:hAnsi="Arial" w:cs="Arial"/>
                <w:b/>
                <w:bCs/>
                <w:sz w:val="16"/>
                <w:szCs w:val="16"/>
              </w:rPr>
            </w:pPr>
            <w:r w:rsidRPr="00665FEC">
              <w:rPr>
                <w:rFonts w:ascii="Arial" w:hAnsi="Arial" w:cs="Arial"/>
                <w:b/>
                <w:bCs/>
                <w:sz w:val="16"/>
                <w:szCs w:val="16"/>
              </w:rPr>
              <w:t>Human</w:t>
            </w:r>
            <w:r w:rsidRPr="00665FEC">
              <w:rPr>
                <w:rFonts w:ascii="Arial" w:hAnsi="Arial" w:cs="Arial"/>
                <w:b/>
                <w:bCs/>
                <w:noProof w:val="0"/>
                <w:sz w:val="16"/>
                <w:szCs w:val="16"/>
                <w:rtl/>
              </w:rPr>
              <w:t xml:space="preserve"> </w:t>
            </w:r>
            <w:r w:rsidRPr="00665FEC">
              <w:rPr>
                <w:rFonts w:ascii="Arial" w:hAnsi="Arial" w:cs="Arial"/>
                <w:b/>
                <w:bCs/>
                <w:sz w:val="16"/>
                <w:szCs w:val="16"/>
              </w:rPr>
              <w:t>health and social work activities</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19,379</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5,092</w:t>
            </w:r>
          </w:p>
        </w:tc>
        <w:tc>
          <w:tcPr>
            <w:tcW w:w="2893" w:type="dxa"/>
            <w:tcBorders>
              <w:top w:val="nil"/>
              <w:bottom w:val="nil"/>
            </w:tcBorders>
            <w:vAlign w:val="center"/>
          </w:tcPr>
          <w:p w:rsidR="0012477E" w:rsidRPr="00665FEC" w:rsidRDefault="0012477E" w:rsidP="00DC5503">
            <w:pPr>
              <w:rPr>
                <w:rFonts w:ascii="Simplified Arabic" w:hAnsi="Simplified Arabic"/>
                <w:b/>
                <w:bCs/>
                <w:sz w:val="16"/>
                <w:szCs w:val="16"/>
              </w:rPr>
            </w:pPr>
            <w:r w:rsidRPr="00665FEC">
              <w:rPr>
                <w:rFonts w:ascii="Simplified Arabic" w:hAnsi="Simplified Arabic"/>
                <w:b/>
                <w:bCs/>
                <w:noProof w:val="0"/>
                <w:sz w:val="16"/>
                <w:szCs w:val="16"/>
                <w:rtl/>
              </w:rPr>
              <w:t>انشطة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صحة الانسان والعمل الاجتماعي</w:t>
            </w:r>
          </w:p>
        </w:tc>
        <w:tc>
          <w:tcPr>
            <w:tcW w:w="401" w:type="dxa"/>
            <w:tcBorders>
              <w:top w:val="nil"/>
              <w:bottom w:val="nil"/>
            </w:tcBorders>
            <w:vAlign w:val="center"/>
          </w:tcPr>
          <w:p w:rsidR="0012477E" w:rsidRPr="00665FEC" w:rsidRDefault="0012477E" w:rsidP="00DC5503">
            <w:pPr>
              <w:jc w:val="center"/>
              <w:rPr>
                <w:rFonts w:ascii="Simplified Arabic" w:hAnsi="Simplified Arabic"/>
                <w:b/>
                <w:bCs/>
                <w:sz w:val="16"/>
                <w:szCs w:val="16"/>
              </w:rPr>
            </w:pPr>
            <w:r w:rsidRPr="00665FEC">
              <w:rPr>
                <w:rFonts w:ascii="Simplified Arabic" w:hAnsi="Simplified Arabic"/>
                <w:b/>
                <w:bCs/>
                <w:noProof w:val="0"/>
                <w:sz w:val="16"/>
                <w:szCs w:val="16"/>
                <w:rtl/>
              </w:rPr>
              <w:t>فاء</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R</w:t>
            </w:r>
          </w:p>
        </w:tc>
        <w:tc>
          <w:tcPr>
            <w:tcW w:w="2990" w:type="dxa"/>
            <w:tcBorders>
              <w:top w:val="nil"/>
              <w:bottom w:val="nil"/>
            </w:tcBorders>
            <w:vAlign w:val="center"/>
          </w:tcPr>
          <w:p w:rsidR="0012477E" w:rsidRPr="00665FEC" w:rsidRDefault="0012477E" w:rsidP="00DC5503">
            <w:pPr>
              <w:bidi w:val="0"/>
              <w:rPr>
                <w:rFonts w:ascii="Arial" w:hAnsi="Arial" w:cs="Arial"/>
                <w:b/>
                <w:bCs/>
                <w:sz w:val="16"/>
                <w:szCs w:val="16"/>
              </w:rPr>
            </w:pPr>
            <w:r w:rsidRPr="00665FEC">
              <w:rPr>
                <w:rFonts w:ascii="Arial" w:hAnsi="Arial" w:cs="Arial"/>
                <w:b/>
                <w:bCs/>
                <w:sz w:val="16"/>
                <w:szCs w:val="16"/>
              </w:rPr>
              <w:t>Arts</w:t>
            </w:r>
            <w:r w:rsidRPr="00665FEC">
              <w:rPr>
                <w:rFonts w:ascii="Arial" w:hAnsi="Arial" w:cs="Arial"/>
                <w:b/>
                <w:bCs/>
                <w:noProof w:val="0"/>
                <w:sz w:val="16"/>
                <w:szCs w:val="16"/>
                <w:rtl/>
              </w:rPr>
              <w:t xml:space="preserve">, </w:t>
            </w:r>
            <w:r w:rsidRPr="00665FEC">
              <w:rPr>
                <w:rFonts w:ascii="Arial" w:hAnsi="Arial" w:cs="Arial"/>
                <w:b/>
                <w:bCs/>
                <w:sz w:val="16"/>
                <w:szCs w:val="16"/>
              </w:rPr>
              <w:t>entertainment and recreation</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6,122</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1,967</w:t>
            </w:r>
          </w:p>
        </w:tc>
        <w:tc>
          <w:tcPr>
            <w:tcW w:w="2893" w:type="dxa"/>
            <w:tcBorders>
              <w:top w:val="nil"/>
              <w:bottom w:val="nil"/>
            </w:tcBorders>
            <w:vAlign w:val="center"/>
          </w:tcPr>
          <w:p w:rsidR="0012477E" w:rsidRPr="00665FEC" w:rsidRDefault="0012477E" w:rsidP="00DC5503">
            <w:pPr>
              <w:rPr>
                <w:rFonts w:ascii="Simplified Arabic" w:hAnsi="Simplified Arabic"/>
                <w:b/>
                <w:bCs/>
                <w:sz w:val="16"/>
                <w:szCs w:val="16"/>
              </w:rPr>
            </w:pPr>
            <w:r w:rsidRPr="00665FEC">
              <w:rPr>
                <w:rFonts w:ascii="Simplified Arabic" w:hAnsi="Simplified Arabic"/>
                <w:b/>
                <w:bCs/>
                <w:noProof w:val="0"/>
                <w:sz w:val="16"/>
                <w:szCs w:val="16"/>
                <w:rtl/>
              </w:rPr>
              <w:t>الفنون</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والترفيه والتسلية</w:t>
            </w:r>
          </w:p>
        </w:tc>
        <w:tc>
          <w:tcPr>
            <w:tcW w:w="401" w:type="dxa"/>
            <w:tcBorders>
              <w:top w:val="nil"/>
              <w:bottom w:val="nil"/>
            </w:tcBorders>
            <w:vAlign w:val="center"/>
          </w:tcPr>
          <w:p w:rsidR="0012477E" w:rsidRPr="00665FEC" w:rsidRDefault="0012477E" w:rsidP="00DC5503">
            <w:pPr>
              <w:jc w:val="center"/>
              <w:rPr>
                <w:rFonts w:ascii="Simplified Arabic" w:hAnsi="Simplified Arabic"/>
                <w:b/>
                <w:bCs/>
                <w:sz w:val="16"/>
                <w:szCs w:val="16"/>
              </w:rPr>
            </w:pPr>
            <w:r w:rsidRPr="00665FEC">
              <w:rPr>
                <w:rFonts w:ascii="Simplified Arabic" w:hAnsi="Simplified Arabic"/>
                <w:b/>
                <w:bCs/>
                <w:noProof w:val="0"/>
                <w:sz w:val="16"/>
                <w:szCs w:val="16"/>
                <w:rtl/>
              </w:rPr>
              <w:t>صاد</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S</w:t>
            </w:r>
          </w:p>
        </w:tc>
        <w:tc>
          <w:tcPr>
            <w:tcW w:w="2990" w:type="dxa"/>
            <w:tcBorders>
              <w:top w:val="nil"/>
              <w:bottom w:val="nil"/>
            </w:tcBorders>
            <w:vAlign w:val="center"/>
          </w:tcPr>
          <w:p w:rsidR="0012477E" w:rsidRPr="00665FEC" w:rsidRDefault="0012477E" w:rsidP="00DC5503">
            <w:pPr>
              <w:bidi w:val="0"/>
              <w:rPr>
                <w:rFonts w:ascii="Arial" w:hAnsi="Arial" w:cs="Arial"/>
                <w:b/>
                <w:bCs/>
                <w:sz w:val="16"/>
                <w:szCs w:val="16"/>
              </w:rPr>
            </w:pPr>
            <w:r w:rsidRPr="00665FEC">
              <w:rPr>
                <w:rFonts w:ascii="Arial" w:hAnsi="Arial" w:cs="Arial"/>
                <w:b/>
                <w:bCs/>
                <w:sz w:val="16"/>
                <w:szCs w:val="16"/>
              </w:rPr>
              <w:t>Other</w:t>
            </w:r>
            <w:r w:rsidRPr="00665FEC">
              <w:rPr>
                <w:rFonts w:ascii="Arial" w:hAnsi="Arial" w:cs="Arial"/>
                <w:b/>
                <w:bCs/>
                <w:noProof w:val="0"/>
                <w:sz w:val="16"/>
                <w:szCs w:val="16"/>
                <w:rtl/>
              </w:rPr>
              <w:t xml:space="preserve"> </w:t>
            </w:r>
            <w:r w:rsidRPr="00665FEC">
              <w:rPr>
                <w:rFonts w:ascii="Arial" w:hAnsi="Arial" w:cs="Arial"/>
                <w:b/>
                <w:bCs/>
                <w:sz w:val="16"/>
                <w:szCs w:val="16"/>
              </w:rPr>
              <w:t>service activities</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32,057</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13,098</w:t>
            </w:r>
          </w:p>
        </w:tc>
        <w:tc>
          <w:tcPr>
            <w:tcW w:w="2893" w:type="dxa"/>
            <w:tcBorders>
              <w:top w:val="nil"/>
              <w:bottom w:val="nil"/>
            </w:tcBorders>
            <w:vAlign w:val="center"/>
          </w:tcPr>
          <w:p w:rsidR="0012477E" w:rsidRPr="00665FEC" w:rsidRDefault="0012477E" w:rsidP="00DC5503">
            <w:pPr>
              <w:rPr>
                <w:rFonts w:ascii="Simplified Arabic" w:hAnsi="Simplified Arabic"/>
                <w:b/>
                <w:bCs/>
                <w:sz w:val="16"/>
                <w:szCs w:val="16"/>
              </w:rPr>
            </w:pPr>
            <w:r w:rsidRPr="00665FEC">
              <w:rPr>
                <w:rFonts w:ascii="Simplified Arabic" w:hAnsi="Simplified Arabic"/>
                <w:b/>
                <w:bCs/>
                <w:noProof w:val="0"/>
                <w:sz w:val="16"/>
                <w:szCs w:val="16"/>
                <w:rtl/>
              </w:rPr>
              <w:t>انشطة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الخدمات الأخرى</w:t>
            </w:r>
          </w:p>
        </w:tc>
        <w:tc>
          <w:tcPr>
            <w:tcW w:w="401" w:type="dxa"/>
            <w:tcBorders>
              <w:top w:val="nil"/>
              <w:bottom w:val="nil"/>
            </w:tcBorders>
            <w:vAlign w:val="center"/>
          </w:tcPr>
          <w:p w:rsidR="0012477E" w:rsidRPr="00665FEC" w:rsidRDefault="0012477E" w:rsidP="00DC5503">
            <w:pPr>
              <w:jc w:val="center"/>
              <w:rPr>
                <w:rFonts w:ascii="Simplified Arabic" w:hAnsi="Simplified Arabic"/>
                <w:b/>
                <w:bCs/>
                <w:sz w:val="16"/>
                <w:szCs w:val="16"/>
              </w:rPr>
            </w:pPr>
            <w:r w:rsidRPr="00665FEC">
              <w:rPr>
                <w:rFonts w:ascii="Simplified Arabic" w:hAnsi="Simplified Arabic"/>
                <w:b/>
                <w:bCs/>
                <w:noProof w:val="0"/>
                <w:sz w:val="16"/>
                <w:szCs w:val="16"/>
                <w:rtl/>
              </w:rPr>
              <w:t>قاف</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T</w:t>
            </w:r>
          </w:p>
        </w:tc>
        <w:tc>
          <w:tcPr>
            <w:tcW w:w="2990" w:type="dxa"/>
            <w:tcBorders>
              <w:top w:val="nil"/>
              <w:bottom w:val="nil"/>
            </w:tcBorders>
            <w:vAlign w:val="center"/>
          </w:tcPr>
          <w:p w:rsidR="0012477E" w:rsidRPr="00665FEC" w:rsidRDefault="0012477E" w:rsidP="00DC5503">
            <w:pPr>
              <w:bidi w:val="0"/>
              <w:rPr>
                <w:rFonts w:ascii="Arial" w:hAnsi="Arial" w:cs="Arial"/>
                <w:b/>
                <w:bCs/>
                <w:sz w:val="16"/>
                <w:szCs w:val="16"/>
              </w:rPr>
            </w:pPr>
            <w:r w:rsidRPr="00665FEC">
              <w:rPr>
                <w:rFonts w:ascii="Arial" w:hAnsi="Arial" w:cs="Arial"/>
                <w:b/>
                <w:bCs/>
                <w:sz w:val="16"/>
                <w:szCs w:val="16"/>
              </w:rPr>
              <w:t>Activities</w:t>
            </w:r>
            <w:r w:rsidRPr="00665FEC">
              <w:rPr>
                <w:rFonts w:ascii="Arial" w:hAnsi="Arial" w:cs="Arial"/>
                <w:b/>
                <w:bCs/>
                <w:noProof w:val="0"/>
                <w:sz w:val="16"/>
                <w:szCs w:val="16"/>
                <w:rtl/>
              </w:rPr>
              <w:t xml:space="preserve"> </w:t>
            </w:r>
            <w:r w:rsidRPr="00665FEC">
              <w:rPr>
                <w:rFonts w:ascii="Arial" w:hAnsi="Arial" w:cs="Arial"/>
                <w:b/>
                <w:bCs/>
                <w:sz w:val="16"/>
                <w:szCs w:val="16"/>
              </w:rPr>
              <w:t>of households as employers undifferentiated goods- and services-producing</w:t>
            </w:r>
            <w:r w:rsidRPr="00665FEC">
              <w:rPr>
                <w:rFonts w:ascii="Arial" w:hAnsi="Arial" w:cs="Arial"/>
                <w:b/>
                <w:bCs/>
                <w:noProof w:val="0"/>
                <w:sz w:val="16"/>
                <w:szCs w:val="16"/>
                <w:rtl/>
              </w:rPr>
              <w:t xml:space="preserve"> </w:t>
            </w:r>
            <w:r w:rsidRPr="00665FEC">
              <w:rPr>
                <w:rFonts w:ascii="Arial" w:hAnsi="Arial" w:cs="Arial"/>
                <w:b/>
                <w:bCs/>
                <w:sz w:val="16"/>
                <w:szCs w:val="16"/>
              </w:rPr>
              <w:t>activities of households for own use</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noProof w:val="0"/>
                <w:sz w:val="16"/>
                <w:szCs w:val="16"/>
                <w:rtl/>
              </w:rPr>
            </w:pPr>
            <w:r w:rsidRPr="00665FEC">
              <w:rPr>
                <w:rFonts w:ascii="Arial" w:hAnsi="Arial" w:cs="Arial"/>
                <w:b/>
                <w:bCs/>
                <w:sz w:val="16"/>
                <w:szCs w:val="16"/>
              </w:rPr>
              <w:t>6</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6</w:t>
            </w:r>
          </w:p>
        </w:tc>
        <w:tc>
          <w:tcPr>
            <w:tcW w:w="2893" w:type="dxa"/>
            <w:tcBorders>
              <w:top w:val="nil"/>
              <w:bottom w:val="nil"/>
            </w:tcBorders>
            <w:vAlign w:val="center"/>
          </w:tcPr>
          <w:p w:rsidR="0012477E" w:rsidRPr="00665FEC" w:rsidRDefault="0012477E" w:rsidP="00DC5503">
            <w:pPr>
              <w:rPr>
                <w:rFonts w:ascii="Simplified Arabic" w:hAnsi="Simplified Arabic"/>
                <w:b/>
                <w:bCs/>
                <w:sz w:val="16"/>
                <w:szCs w:val="16"/>
              </w:rPr>
            </w:pPr>
            <w:r w:rsidRPr="00665FEC">
              <w:rPr>
                <w:rFonts w:ascii="Simplified Arabic" w:hAnsi="Simplified Arabic"/>
                <w:b/>
                <w:bCs/>
                <w:noProof w:val="0"/>
                <w:sz w:val="16"/>
                <w:szCs w:val="16"/>
                <w:rtl/>
              </w:rPr>
              <w:t>أنشطة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الأسر المعيشية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التي تستخدم افراداً وأنشطة الاسر</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المعيشية</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في انتاج سلع وخدمات</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غير محددة لاستخدامها الخاص</w:t>
            </w:r>
          </w:p>
        </w:tc>
        <w:tc>
          <w:tcPr>
            <w:tcW w:w="401" w:type="dxa"/>
            <w:tcBorders>
              <w:top w:val="nil"/>
              <w:bottom w:val="nil"/>
            </w:tcBorders>
            <w:vAlign w:val="center"/>
          </w:tcPr>
          <w:p w:rsidR="0012477E" w:rsidRPr="00665FEC" w:rsidRDefault="0012477E" w:rsidP="00DC5503">
            <w:pPr>
              <w:jc w:val="center"/>
              <w:rPr>
                <w:rFonts w:ascii="Simplified Arabic" w:hAnsi="Simplified Arabic"/>
                <w:b/>
                <w:bCs/>
                <w:sz w:val="16"/>
                <w:szCs w:val="16"/>
              </w:rPr>
            </w:pPr>
            <w:r w:rsidRPr="00665FEC">
              <w:rPr>
                <w:rFonts w:ascii="Simplified Arabic" w:hAnsi="Simplified Arabic"/>
                <w:b/>
                <w:bCs/>
                <w:noProof w:val="0"/>
                <w:sz w:val="16"/>
                <w:szCs w:val="16"/>
                <w:rtl/>
              </w:rPr>
              <w:t>راء</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r w:rsidRPr="00665FEC">
              <w:rPr>
                <w:rFonts w:ascii="Arial" w:hAnsi="Arial" w:cs="Arial"/>
                <w:b/>
                <w:bCs/>
                <w:sz w:val="16"/>
                <w:szCs w:val="16"/>
              </w:rPr>
              <w:t>U</w:t>
            </w:r>
          </w:p>
        </w:tc>
        <w:tc>
          <w:tcPr>
            <w:tcW w:w="2990" w:type="dxa"/>
            <w:tcBorders>
              <w:top w:val="nil"/>
              <w:bottom w:val="nil"/>
            </w:tcBorders>
            <w:vAlign w:val="center"/>
          </w:tcPr>
          <w:p w:rsidR="0012477E" w:rsidRPr="00665FEC" w:rsidRDefault="0012477E" w:rsidP="00DC5503">
            <w:pPr>
              <w:bidi w:val="0"/>
              <w:rPr>
                <w:rFonts w:ascii="Arial" w:hAnsi="Arial" w:cs="Arial"/>
                <w:b/>
                <w:bCs/>
                <w:sz w:val="16"/>
                <w:szCs w:val="16"/>
              </w:rPr>
            </w:pPr>
            <w:r w:rsidRPr="00665FEC">
              <w:rPr>
                <w:rFonts w:ascii="Arial" w:hAnsi="Arial" w:cs="Arial"/>
                <w:b/>
                <w:bCs/>
                <w:sz w:val="16"/>
                <w:szCs w:val="16"/>
              </w:rPr>
              <w:t>Activities</w:t>
            </w:r>
            <w:r w:rsidRPr="00665FEC">
              <w:rPr>
                <w:rFonts w:ascii="Arial" w:hAnsi="Arial" w:cs="Arial"/>
                <w:b/>
                <w:bCs/>
                <w:noProof w:val="0"/>
                <w:sz w:val="16"/>
                <w:szCs w:val="16"/>
                <w:rtl/>
              </w:rPr>
              <w:t xml:space="preserve"> </w:t>
            </w:r>
            <w:r w:rsidRPr="00665FEC">
              <w:rPr>
                <w:rFonts w:ascii="Arial" w:hAnsi="Arial" w:cs="Arial"/>
                <w:b/>
                <w:bCs/>
                <w:sz w:val="16"/>
                <w:szCs w:val="16"/>
              </w:rPr>
              <w:t>of extraterritorial organizations and bodies</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181</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15</w:t>
            </w:r>
          </w:p>
        </w:tc>
        <w:tc>
          <w:tcPr>
            <w:tcW w:w="2893" w:type="dxa"/>
            <w:tcBorders>
              <w:top w:val="nil"/>
              <w:bottom w:val="nil"/>
            </w:tcBorders>
            <w:vAlign w:val="center"/>
          </w:tcPr>
          <w:p w:rsidR="0012477E" w:rsidRPr="00665FEC" w:rsidRDefault="0012477E" w:rsidP="00DC5503">
            <w:pPr>
              <w:rPr>
                <w:rFonts w:ascii="Simplified Arabic" w:hAnsi="Simplified Arabic"/>
                <w:b/>
                <w:bCs/>
                <w:sz w:val="16"/>
                <w:szCs w:val="16"/>
              </w:rPr>
            </w:pPr>
            <w:r w:rsidRPr="00665FEC">
              <w:rPr>
                <w:rFonts w:ascii="Simplified Arabic" w:hAnsi="Simplified Arabic"/>
                <w:b/>
                <w:bCs/>
                <w:noProof w:val="0"/>
                <w:sz w:val="16"/>
                <w:szCs w:val="16"/>
                <w:rtl/>
              </w:rPr>
              <w:t>انشطة المنظمات والهيئات غير الإقليمية غير الخاضعة للولاية  الوطنية</w:t>
            </w:r>
          </w:p>
        </w:tc>
        <w:tc>
          <w:tcPr>
            <w:tcW w:w="401" w:type="dxa"/>
            <w:tcBorders>
              <w:top w:val="nil"/>
              <w:bottom w:val="nil"/>
            </w:tcBorders>
            <w:vAlign w:val="center"/>
          </w:tcPr>
          <w:p w:rsidR="0012477E" w:rsidRPr="00665FEC" w:rsidRDefault="0012477E" w:rsidP="00DC5503">
            <w:pPr>
              <w:jc w:val="center"/>
              <w:rPr>
                <w:rFonts w:ascii="Simplified Arabic" w:hAnsi="Simplified Arabic"/>
                <w:b/>
                <w:bCs/>
                <w:sz w:val="16"/>
                <w:szCs w:val="16"/>
              </w:rPr>
            </w:pPr>
            <w:r w:rsidRPr="00665FEC">
              <w:rPr>
                <w:rFonts w:ascii="Simplified Arabic" w:hAnsi="Simplified Arabic"/>
                <w:b/>
                <w:bCs/>
                <w:noProof w:val="0"/>
                <w:sz w:val="16"/>
                <w:szCs w:val="16"/>
                <w:rtl/>
              </w:rPr>
              <w:t>شين</w:t>
            </w:r>
          </w:p>
        </w:tc>
      </w:tr>
      <w:tr w:rsidR="0012477E" w:rsidRPr="00E512F3" w:rsidTr="00D67EC8">
        <w:trPr>
          <w:trHeight w:val="20"/>
          <w:jc w:val="center"/>
        </w:trPr>
        <w:tc>
          <w:tcPr>
            <w:tcW w:w="411" w:type="dxa"/>
            <w:tcBorders>
              <w:top w:val="nil"/>
              <w:bottom w:val="nil"/>
            </w:tcBorders>
            <w:vAlign w:val="center"/>
          </w:tcPr>
          <w:p w:rsidR="0012477E" w:rsidRPr="00665FEC" w:rsidRDefault="0012477E" w:rsidP="0012477E">
            <w:pPr>
              <w:jc w:val="center"/>
              <w:rPr>
                <w:rFonts w:ascii="Arial" w:hAnsi="Arial" w:cs="Arial"/>
                <w:b/>
                <w:bCs/>
                <w:sz w:val="16"/>
                <w:szCs w:val="16"/>
              </w:rPr>
            </w:pPr>
          </w:p>
        </w:tc>
        <w:tc>
          <w:tcPr>
            <w:tcW w:w="2990" w:type="dxa"/>
            <w:tcBorders>
              <w:top w:val="nil"/>
              <w:bottom w:val="nil"/>
            </w:tcBorders>
            <w:vAlign w:val="center"/>
          </w:tcPr>
          <w:p w:rsidR="0012477E" w:rsidRPr="00665FEC" w:rsidRDefault="0012477E" w:rsidP="00DC5503">
            <w:pPr>
              <w:bidi w:val="0"/>
              <w:rPr>
                <w:rFonts w:ascii="Arial" w:hAnsi="Arial" w:cs="Arial"/>
                <w:b/>
                <w:bCs/>
                <w:sz w:val="16"/>
                <w:szCs w:val="16"/>
              </w:rPr>
            </w:pPr>
            <w:r w:rsidRPr="00665FEC">
              <w:rPr>
                <w:rFonts w:ascii="Arial" w:hAnsi="Arial" w:cs="Arial"/>
                <w:b/>
                <w:bCs/>
                <w:sz w:val="16"/>
                <w:szCs w:val="16"/>
              </w:rPr>
              <w:t>Not</w:t>
            </w:r>
            <w:r w:rsidRPr="00665FEC">
              <w:rPr>
                <w:rFonts w:ascii="Arial" w:hAnsi="Arial" w:cs="Arial"/>
                <w:b/>
                <w:bCs/>
                <w:noProof w:val="0"/>
                <w:sz w:val="16"/>
                <w:szCs w:val="16"/>
                <w:rtl/>
              </w:rPr>
              <w:t xml:space="preserve"> </w:t>
            </w:r>
            <w:r w:rsidRPr="00665FEC">
              <w:rPr>
                <w:rFonts w:ascii="Arial" w:hAnsi="Arial" w:cs="Arial"/>
                <w:b/>
                <w:bCs/>
                <w:sz w:val="16"/>
                <w:szCs w:val="16"/>
              </w:rPr>
              <w:t>stated</w:t>
            </w:r>
          </w:p>
        </w:tc>
        <w:tc>
          <w:tcPr>
            <w:tcW w:w="1043" w:type="dxa"/>
            <w:tcBorders>
              <w:top w:val="nil"/>
              <w:left w:val="nil"/>
              <w:bottom w:val="nil"/>
              <w:right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17</w:t>
            </w:r>
          </w:p>
        </w:tc>
        <w:tc>
          <w:tcPr>
            <w:tcW w:w="1003" w:type="dxa"/>
            <w:tcBorders>
              <w:top w:val="nil"/>
              <w:left w:val="nil"/>
              <w:bottom w:val="nil"/>
            </w:tcBorders>
            <w:vAlign w:val="center"/>
          </w:tcPr>
          <w:p w:rsidR="0012477E" w:rsidRPr="00665FEC" w:rsidRDefault="0012477E" w:rsidP="00665FEC">
            <w:pPr>
              <w:ind w:firstLineChars="100" w:firstLine="161"/>
              <w:rPr>
                <w:rFonts w:ascii="Arial" w:hAnsi="Arial" w:cs="Arial"/>
                <w:b/>
                <w:bCs/>
                <w:sz w:val="16"/>
                <w:szCs w:val="16"/>
              </w:rPr>
            </w:pPr>
            <w:r w:rsidRPr="00665FEC">
              <w:rPr>
                <w:rFonts w:ascii="Arial" w:hAnsi="Arial" w:cs="Arial"/>
                <w:b/>
                <w:bCs/>
                <w:sz w:val="16"/>
                <w:szCs w:val="16"/>
              </w:rPr>
              <w:t>16</w:t>
            </w:r>
          </w:p>
        </w:tc>
        <w:tc>
          <w:tcPr>
            <w:tcW w:w="2893" w:type="dxa"/>
            <w:tcBorders>
              <w:top w:val="nil"/>
              <w:bottom w:val="nil"/>
            </w:tcBorders>
            <w:vAlign w:val="center"/>
          </w:tcPr>
          <w:p w:rsidR="0012477E" w:rsidRPr="00665FEC" w:rsidRDefault="0012477E" w:rsidP="00DC5503">
            <w:pPr>
              <w:rPr>
                <w:rFonts w:ascii="Simplified Arabic" w:hAnsi="Simplified Arabic"/>
                <w:b/>
                <w:bCs/>
                <w:sz w:val="16"/>
                <w:szCs w:val="16"/>
              </w:rPr>
            </w:pPr>
            <w:r w:rsidRPr="00665FEC">
              <w:rPr>
                <w:rFonts w:ascii="Simplified Arabic" w:hAnsi="Simplified Arabic"/>
                <w:b/>
                <w:bCs/>
                <w:noProof w:val="0"/>
                <w:sz w:val="16"/>
                <w:szCs w:val="16"/>
                <w:rtl/>
              </w:rPr>
              <w:t>غير</w:t>
            </w:r>
            <w:r w:rsidRPr="00665FEC">
              <w:rPr>
                <w:rFonts w:ascii="Simplified Arabic" w:hAnsi="Simplified Arabic"/>
                <w:b/>
                <w:bCs/>
                <w:sz w:val="16"/>
                <w:szCs w:val="16"/>
              </w:rPr>
              <w:t xml:space="preserve"> </w:t>
            </w:r>
            <w:r w:rsidRPr="00665FEC">
              <w:rPr>
                <w:rFonts w:ascii="Simplified Arabic" w:hAnsi="Simplified Arabic"/>
                <w:b/>
                <w:bCs/>
                <w:noProof w:val="0"/>
                <w:sz w:val="16"/>
                <w:szCs w:val="16"/>
                <w:rtl/>
              </w:rPr>
              <w:t>مبين</w:t>
            </w:r>
          </w:p>
        </w:tc>
        <w:tc>
          <w:tcPr>
            <w:tcW w:w="401" w:type="dxa"/>
            <w:tcBorders>
              <w:top w:val="nil"/>
              <w:bottom w:val="nil"/>
            </w:tcBorders>
            <w:vAlign w:val="center"/>
          </w:tcPr>
          <w:p w:rsidR="0012477E" w:rsidRPr="00665FEC" w:rsidRDefault="0012477E" w:rsidP="00DC5503">
            <w:pPr>
              <w:jc w:val="center"/>
              <w:rPr>
                <w:rFonts w:ascii="Simplified Arabic" w:hAnsi="Simplified Arabic"/>
                <w:b/>
                <w:bCs/>
                <w:sz w:val="16"/>
                <w:szCs w:val="16"/>
              </w:rPr>
            </w:pPr>
            <w:r w:rsidRPr="00665FEC">
              <w:rPr>
                <w:rFonts w:ascii="Simplified Arabic" w:hAnsi="Simplified Arabic"/>
                <w:b/>
                <w:bCs/>
                <w:sz w:val="16"/>
                <w:szCs w:val="16"/>
              </w:rPr>
              <w:t> </w:t>
            </w:r>
          </w:p>
        </w:tc>
      </w:tr>
      <w:tr w:rsidR="0012477E" w:rsidRPr="00E512F3" w:rsidTr="00D67EC8">
        <w:trPr>
          <w:trHeight w:val="20"/>
          <w:jc w:val="center"/>
        </w:trPr>
        <w:tc>
          <w:tcPr>
            <w:tcW w:w="411" w:type="dxa"/>
            <w:tcBorders>
              <w:top w:val="nil"/>
            </w:tcBorders>
            <w:vAlign w:val="center"/>
          </w:tcPr>
          <w:p w:rsidR="0012477E" w:rsidRPr="00E512F3" w:rsidRDefault="0012477E" w:rsidP="0012477E">
            <w:pPr>
              <w:jc w:val="center"/>
              <w:rPr>
                <w:rFonts w:ascii="Arial" w:hAnsi="Arial" w:cs="Arial"/>
                <w:sz w:val="16"/>
                <w:szCs w:val="16"/>
              </w:rPr>
            </w:pPr>
          </w:p>
        </w:tc>
        <w:tc>
          <w:tcPr>
            <w:tcW w:w="2990" w:type="dxa"/>
            <w:tcBorders>
              <w:top w:val="nil"/>
            </w:tcBorders>
            <w:vAlign w:val="center"/>
          </w:tcPr>
          <w:p w:rsidR="0012477E" w:rsidRPr="00645FA9" w:rsidRDefault="0012477E" w:rsidP="00DC5503">
            <w:pPr>
              <w:bidi w:val="0"/>
              <w:rPr>
                <w:rFonts w:ascii="Arial" w:hAnsi="Arial" w:cs="Arial"/>
                <w:b/>
                <w:bCs/>
                <w:sz w:val="16"/>
                <w:szCs w:val="16"/>
                <w:lang w:val="en-US"/>
              </w:rPr>
            </w:pPr>
            <w:r w:rsidRPr="00645FA9">
              <w:rPr>
                <w:rFonts w:ascii="Arial" w:hAnsi="Arial" w:cs="Arial"/>
                <w:b/>
                <w:bCs/>
                <w:sz w:val="16"/>
                <w:szCs w:val="16"/>
                <w:lang w:val="en-US"/>
              </w:rPr>
              <w:t>Total</w:t>
            </w:r>
          </w:p>
        </w:tc>
        <w:tc>
          <w:tcPr>
            <w:tcW w:w="1043" w:type="dxa"/>
            <w:tcBorders>
              <w:top w:val="nil"/>
              <w:left w:val="nil"/>
              <w:right w:val="nil"/>
            </w:tcBorders>
            <w:vAlign w:val="center"/>
          </w:tcPr>
          <w:p w:rsidR="0012477E" w:rsidRPr="00E512F3" w:rsidRDefault="0012477E" w:rsidP="00DC5503">
            <w:pPr>
              <w:ind w:firstLineChars="100" w:firstLine="161"/>
              <w:rPr>
                <w:rFonts w:ascii="Arial" w:hAnsi="Arial" w:cs="Arial"/>
                <w:b/>
                <w:bCs/>
                <w:sz w:val="16"/>
                <w:szCs w:val="16"/>
              </w:rPr>
            </w:pPr>
            <w:r w:rsidRPr="00E512F3">
              <w:rPr>
                <w:rFonts w:ascii="Arial" w:hAnsi="Arial" w:cs="Arial"/>
                <w:b/>
                <w:bCs/>
                <w:sz w:val="16"/>
                <w:szCs w:val="16"/>
              </w:rPr>
              <w:t>384,778</w:t>
            </w:r>
          </w:p>
        </w:tc>
        <w:tc>
          <w:tcPr>
            <w:tcW w:w="1003" w:type="dxa"/>
            <w:tcBorders>
              <w:top w:val="nil"/>
              <w:left w:val="nil"/>
            </w:tcBorders>
            <w:vAlign w:val="center"/>
          </w:tcPr>
          <w:p w:rsidR="0012477E" w:rsidRPr="00E512F3" w:rsidRDefault="0012477E" w:rsidP="00DC5503">
            <w:pPr>
              <w:ind w:firstLineChars="100" w:firstLine="161"/>
              <w:rPr>
                <w:rFonts w:ascii="Arial" w:hAnsi="Arial" w:cs="Arial"/>
                <w:b/>
                <w:bCs/>
                <w:sz w:val="16"/>
                <w:szCs w:val="16"/>
              </w:rPr>
            </w:pPr>
            <w:r w:rsidRPr="00E512F3">
              <w:rPr>
                <w:rFonts w:ascii="Arial" w:hAnsi="Arial" w:cs="Arial"/>
                <w:b/>
                <w:bCs/>
                <w:sz w:val="16"/>
                <w:szCs w:val="16"/>
              </w:rPr>
              <w:t>135,401</w:t>
            </w:r>
          </w:p>
        </w:tc>
        <w:tc>
          <w:tcPr>
            <w:tcW w:w="2893" w:type="dxa"/>
            <w:tcBorders>
              <w:top w:val="nil"/>
            </w:tcBorders>
            <w:vAlign w:val="center"/>
          </w:tcPr>
          <w:p w:rsidR="0012477E" w:rsidRPr="00E512F3" w:rsidRDefault="0012477E" w:rsidP="00DC5503">
            <w:pPr>
              <w:ind w:firstLineChars="100" w:firstLine="161"/>
              <w:rPr>
                <w:rFonts w:ascii="Simplified Arabic" w:hAnsi="Simplified Arabic"/>
                <w:b/>
                <w:bCs/>
                <w:sz w:val="16"/>
                <w:szCs w:val="16"/>
              </w:rPr>
            </w:pPr>
            <w:r w:rsidRPr="00E512F3">
              <w:rPr>
                <w:rFonts w:ascii="Simplified Arabic" w:hAnsi="Simplified Arabic"/>
                <w:b/>
                <w:bCs/>
                <w:noProof w:val="0"/>
                <w:sz w:val="16"/>
                <w:szCs w:val="16"/>
                <w:rtl/>
              </w:rPr>
              <w:t xml:space="preserve">المجموع </w:t>
            </w:r>
          </w:p>
        </w:tc>
        <w:tc>
          <w:tcPr>
            <w:tcW w:w="401" w:type="dxa"/>
            <w:tcBorders>
              <w:top w:val="nil"/>
            </w:tcBorders>
            <w:vAlign w:val="center"/>
          </w:tcPr>
          <w:p w:rsidR="0012477E" w:rsidRPr="00E512F3" w:rsidRDefault="0012477E" w:rsidP="00DC5503">
            <w:pPr>
              <w:jc w:val="center"/>
              <w:rPr>
                <w:rFonts w:ascii="Simplified Arabic" w:hAnsi="Simplified Arabic"/>
                <w:sz w:val="16"/>
                <w:szCs w:val="16"/>
              </w:rPr>
            </w:pPr>
            <w:r w:rsidRPr="00E512F3">
              <w:rPr>
                <w:rFonts w:ascii="Simplified Arabic" w:hAnsi="Simplified Arabic"/>
                <w:sz w:val="16"/>
                <w:szCs w:val="16"/>
              </w:rPr>
              <w:t> </w:t>
            </w:r>
          </w:p>
        </w:tc>
      </w:tr>
    </w:tbl>
    <w:p w:rsidR="006921F1" w:rsidRDefault="006921F1" w:rsidP="009E601F">
      <w:pPr>
        <w:jc w:val="center"/>
        <w:rPr>
          <w:rFonts w:ascii="Arial" w:hAnsi="Arial" w:cs="Arial"/>
          <w:b/>
          <w:bCs/>
          <w:sz w:val="16"/>
          <w:szCs w:val="16"/>
          <w:lang w:eastAsia="en-GB"/>
        </w:rPr>
      </w:pPr>
    </w:p>
    <w:p w:rsidR="0012477E" w:rsidRDefault="0012477E">
      <w:pPr>
        <w:bidi w:val="0"/>
        <w:rPr>
          <w:rFonts w:ascii="Simplified Arabic" w:hAnsi="Simplified Arabic"/>
          <w:b/>
          <w:bCs/>
          <w:noProof w:val="0"/>
          <w:sz w:val="18"/>
          <w:szCs w:val="18"/>
          <w:rtl/>
        </w:rPr>
      </w:pPr>
      <w:r>
        <w:rPr>
          <w:rFonts w:ascii="Simplified Arabic" w:hAnsi="Simplified Arabic"/>
          <w:b/>
          <w:bCs/>
          <w:noProof w:val="0"/>
          <w:sz w:val="18"/>
          <w:szCs w:val="18"/>
          <w:rtl/>
        </w:rPr>
        <w:br w:type="page"/>
      </w:r>
    </w:p>
    <w:p w:rsidR="009C6320" w:rsidRPr="0066361D" w:rsidRDefault="00665FEC" w:rsidP="009C6320">
      <w:pPr>
        <w:pStyle w:val="Header"/>
        <w:tabs>
          <w:tab w:val="clear" w:pos="4153"/>
          <w:tab w:val="clear" w:pos="8306"/>
        </w:tabs>
        <w:jc w:val="center"/>
        <w:rPr>
          <w:rFonts w:ascii="Simplified Arabic" w:hAnsi="Simplified Arabic"/>
          <w:b/>
          <w:bCs/>
          <w:sz w:val="18"/>
          <w:szCs w:val="18"/>
        </w:rPr>
      </w:pPr>
      <w:r>
        <w:rPr>
          <w:rFonts w:ascii="Simplified Arabic" w:hAnsi="Simplified Arabic"/>
          <w:b/>
          <w:bCs/>
          <w:noProof w:val="0"/>
          <w:sz w:val="18"/>
          <w:szCs w:val="18"/>
          <w:rtl/>
        </w:rPr>
        <w:t>( تابع):</w:t>
      </w:r>
      <w:r w:rsidR="003F572A">
        <w:rPr>
          <w:rFonts w:ascii="Simplified Arabic" w:hAnsi="Simplified Arabic"/>
          <w:b/>
          <w:bCs/>
          <w:noProof w:val="0"/>
          <w:sz w:val="18"/>
          <w:szCs w:val="18"/>
          <w:rtl/>
        </w:rPr>
        <w:t xml:space="preserve"> </w:t>
      </w:r>
      <w:r w:rsidR="009C6320" w:rsidRPr="0066361D">
        <w:rPr>
          <w:rFonts w:ascii="Simplified Arabic" w:hAnsi="Simplified Arabic"/>
          <w:b/>
          <w:bCs/>
          <w:noProof w:val="0"/>
          <w:sz w:val="18"/>
          <w:szCs w:val="18"/>
          <w:rtl/>
        </w:rPr>
        <w:t>عدد المنشآت العاملة والعاملين في القطاع الخاص والقطاع الأهلي والشركات الحكومية في فلسطين حسب النشاط الاقتصادي الرئيسي والمنطقة، 2012</w:t>
      </w:r>
      <w:r w:rsidR="009C6320" w:rsidRPr="0066361D">
        <w:rPr>
          <w:rFonts w:ascii="Simplified Arabic" w:hAnsi="Simplified Arabic"/>
          <w:b/>
          <w:bCs/>
          <w:sz w:val="18"/>
          <w:szCs w:val="18"/>
        </w:rPr>
        <w:t xml:space="preserve"> </w:t>
      </w:r>
    </w:p>
    <w:p w:rsidR="009C6320" w:rsidRPr="00996084" w:rsidRDefault="009C6320" w:rsidP="009C6320">
      <w:pPr>
        <w:bidi w:val="0"/>
        <w:jc w:val="center"/>
        <w:rPr>
          <w:rFonts w:ascii="Arial" w:hAnsi="Arial" w:cs="Arial"/>
          <w:b/>
          <w:bCs/>
          <w:sz w:val="18"/>
          <w:szCs w:val="18"/>
          <w:lang w:eastAsia="en-GB"/>
        </w:rPr>
      </w:pPr>
      <w:r w:rsidRPr="00996084">
        <w:rPr>
          <w:rFonts w:ascii="Arial" w:hAnsi="Arial" w:cs="Arial"/>
          <w:b/>
          <w:bCs/>
          <w:sz w:val="18"/>
          <w:szCs w:val="18"/>
          <w:lang w:eastAsia="en-GB"/>
        </w:rPr>
        <w:t xml:space="preserve">      </w:t>
      </w:r>
      <w:r w:rsidR="003F572A">
        <w:rPr>
          <w:rFonts w:ascii="Arial" w:hAnsi="Arial" w:cs="Arial"/>
          <w:b/>
          <w:bCs/>
          <w:sz w:val="18"/>
          <w:szCs w:val="18"/>
          <w:lang w:eastAsia="en-GB"/>
        </w:rPr>
        <w:t xml:space="preserve">(cont.): </w:t>
      </w:r>
      <w:r w:rsidRPr="00996084">
        <w:rPr>
          <w:rFonts w:ascii="Arial" w:hAnsi="Arial" w:cs="Arial"/>
          <w:b/>
          <w:bCs/>
          <w:sz w:val="18"/>
          <w:szCs w:val="18"/>
          <w:lang w:eastAsia="en-GB"/>
        </w:rPr>
        <w:t>Number of Operating Establishments and Persons Engaged in the Private Sector, Non Governmental Organization Sector and Government Companies in Palestine by Main Economic Activity and Region, 2012</w:t>
      </w:r>
    </w:p>
    <w:p w:rsidR="009C6320" w:rsidRPr="00DF2C25" w:rsidRDefault="009C6320" w:rsidP="009C6320">
      <w:pPr>
        <w:bidi w:val="0"/>
        <w:jc w:val="center"/>
        <w:rPr>
          <w:rFonts w:ascii="Arial" w:hAnsi="Arial" w:cs="Arial"/>
          <w:b/>
          <w:bCs/>
          <w:sz w:val="10"/>
          <w:szCs w:val="10"/>
          <w:lang w:eastAsia="en-GB"/>
        </w:rPr>
      </w:pPr>
    </w:p>
    <w:tbl>
      <w:tblPr>
        <w:tblStyle w:val="TableGrid"/>
        <w:tblW w:w="8741" w:type="dxa"/>
        <w:jc w:val="center"/>
        <w:tblLook w:val="04A0"/>
      </w:tblPr>
      <w:tblGrid>
        <w:gridCol w:w="411"/>
        <w:gridCol w:w="2953"/>
        <w:gridCol w:w="1040"/>
        <w:gridCol w:w="998"/>
        <w:gridCol w:w="2845"/>
        <w:gridCol w:w="494"/>
      </w:tblGrid>
      <w:tr w:rsidR="009C6320" w:rsidRPr="006921F1" w:rsidTr="00D67EC8">
        <w:trPr>
          <w:trHeight w:val="210"/>
          <w:jc w:val="center"/>
        </w:trPr>
        <w:tc>
          <w:tcPr>
            <w:tcW w:w="411" w:type="dxa"/>
            <w:vMerge w:val="restart"/>
            <w:textDirection w:val="btLr"/>
            <w:vAlign w:val="center"/>
          </w:tcPr>
          <w:p w:rsidR="009C6320" w:rsidRPr="006921F1" w:rsidRDefault="009C6320" w:rsidP="00DC5503">
            <w:pPr>
              <w:ind w:left="113" w:right="113"/>
              <w:jc w:val="center"/>
              <w:rPr>
                <w:rFonts w:ascii="Arial" w:hAnsi="Arial" w:cs="Arial"/>
                <w:b/>
                <w:bCs/>
                <w:sz w:val="16"/>
                <w:szCs w:val="16"/>
              </w:rPr>
            </w:pPr>
            <w:r w:rsidRPr="006921F1">
              <w:rPr>
                <w:rFonts w:ascii="Arial" w:hAnsi="Arial" w:cs="Arial"/>
                <w:b/>
                <w:bCs/>
                <w:sz w:val="16"/>
                <w:szCs w:val="16"/>
              </w:rPr>
              <w:t>ISIC</w:t>
            </w:r>
          </w:p>
        </w:tc>
        <w:tc>
          <w:tcPr>
            <w:tcW w:w="2953" w:type="dxa"/>
            <w:vMerge w:val="restart"/>
            <w:vAlign w:val="center"/>
          </w:tcPr>
          <w:p w:rsidR="009C6320" w:rsidRPr="006921F1" w:rsidRDefault="009C6320" w:rsidP="00DC5503">
            <w:pPr>
              <w:jc w:val="center"/>
              <w:rPr>
                <w:rFonts w:ascii="Arial" w:hAnsi="Arial" w:cs="Arial"/>
                <w:b/>
                <w:bCs/>
                <w:sz w:val="16"/>
                <w:szCs w:val="16"/>
              </w:rPr>
            </w:pPr>
            <w:r w:rsidRPr="006921F1">
              <w:rPr>
                <w:rFonts w:ascii="Arial" w:hAnsi="Arial" w:cs="Arial"/>
                <w:b/>
                <w:bCs/>
                <w:sz w:val="16"/>
                <w:szCs w:val="16"/>
              </w:rPr>
              <w:t>Economic Activity</w:t>
            </w:r>
          </w:p>
        </w:tc>
        <w:tc>
          <w:tcPr>
            <w:tcW w:w="1040" w:type="dxa"/>
            <w:vMerge w:val="restart"/>
            <w:vAlign w:val="center"/>
          </w:tcPr>
          <w:p w:rsidR="009C6320" w:rsidRPr="006921F1" w:rsidRDefault="009C6320" w:rsidP="00DC5503">
            <w:pPr>
              <w:jc w:val="center"/>
              <w:rPr>
                <w:rFonts w:ascii="Simplified Arabic" w:hAnsi="Simplified Arabic"/>
                <w:b/>
                <w:bCs/>
                <w:sz w:val="16"/>
                <w:szCs w:val="16"/>
              </w:rPr>
            </w:pPr>
            <w:r w:rsidRPr="006921F1">
              <w:rPr>
                <w:rFonts w:ascii="Simplified Arabic" w:hAnsi="Simplified Arabic"/>
                <w:b/>
                <w:bCs/>
                <w:noProof w:val="0"/>
                <w:sz w:val="16"/>
                <w:szCs w:val="16"/>
                <w:rtl/>
              </w:rPr>
              <w:t>عدد العاملين</w:t>
            </w:r>
          </w:p>
          <w:p w:rsidR="009C6320" w:rsidRPr="00977209" w:rsidRDefault="009C6320" w:rsidP="00DC5503">
            <w:pPr>
              <w:jc w:val="center"/>
              <w:rPr>
                <w:rFonts w:ascii="Arial" w:hAnsi="Arial" w:cs="Arial"/>
                <w:b/>
                <w:bCs/>
                <w:sz w:val="16"/>
                <w:szCs w:val="16"/>
              </w:rPr>
            </w:pPr>
            <w:r w:rsidRPr="006921F1">
              <w:rPr>
                <w:rFonts w:ascii="Arial" w:hAnsi="Arial" w:cs="Arial"/>
                <w:b/>
                <w:bCs/>
                <w:sz w:val="16"/>
                <w:szCs w:val="16"/>
              </w:rPr>
              <w:t>No. of Personal Engaged</w:t>
            </w:r>
          </w:p>
        </w:tc>
        <w:tc>
          <w:tcPr>
            <w:tcW w:w="998" w:type="dxa"/>
            <w:vMerge w:val="restart"/>
            <w:vAlign w:val="center"/>
          </w:tcPr>
          <w:p w:rsidR="009C6320" w:rsidRPr="006921F1" w:rsidRDefault="009C6320" w:rsidP="00DC5503">
            <w:pPr>
              <w:jc w:val="center"/>
              <w:rPr>
                <w:rFonts w:ascii="Simplified Arabic" w:hAnsi="Simplified Arabic"/>
                <w:b/>
                <w:bCs/>
                <w:noProof w:val="0"/>
                <w:sz w:val="16"/>
                <w:szCs w:val="16"/>
                <w:rtl/>
              </w:rPr>
            </w:pPr>
            <w:r w:rsidRPr="006921F1">
              <w:rPr>
                <w:rFonts w:ascii="Simplified Arabic" w:hAnsi="Simplified Arabic"/>
                <w:b/>
                <w:bCs/>
                <w:noProof w:val="0"/>
                <w:sz w:val="16"/>
                <w:szCs w:val="16"/>
                <w:rtl/>
              </w:rPr>
              <w:t>عدد المنشات</w:t>
            </w:r>
          </w:p>
          <w:p w:rsidR="009C6320" w:rsidRPr="00977209" w:rsidRDefault="009C6320" w:rsidP="00DC5503">
            <w:pPr>
              <w:jc w:val="center"/>
              <w:rPr>
                <w:rFonts w:ascii="Arial" w:hAnsi="Arial" w:cs="Arial"/>
                <w:b/>
                <w:bCs/>
                <w:sz w:val="16"/>
                <w:szCs w:val="16"/>
              </w:rPr>
            </w:pPr>
            <w:r w:rsidRPr="00977209">
              <w:rPr>
                <w:rFonts w:ascii="Arial" w:hAnsi="Arial" w:cs="Arial"/>
                <w:b/>
                <w:bCs/>
                <w:sz w:val="16"/>
                <w:szCs w:val="16"/>
                <w:lang w:val="en-US"/>
              </w:rPr>
              <w:t>No.of Est</w:t>
            </w:r>
          </w:p>
        </w:tc>
        <w:tc>
          <w:tcPr>
            <w:tcW w:w="2845" w:type="dxa"/>
            <w:vMerge w:val="restart"/>
            <w:vAlign w:val="center"/>
          </w:tcPr>
          <w:p w:rsidR="009C6320" w:rsidRPr="006921F1" w:rsidRDefault="009C6320" w:rsidP="00DC5503">
            <w:pPr>
              <w:jc w:val="center"/>
              <w:rPr>
                <w:rFonts w:ascii="Simplified Arabic" w:hAnsi="Simplified Arabic"/>
                <w:b/>
                <w:bCs/>
                <w:sz w:val="16"/>
                <w:szCs w:val="16"/>
              </w:rPr>
            </w:pPr>
            <w:r w:rsidRPr="006921F1">
              <w:rPr>
                <w:rFonts w:ascii="Simplified Arabic" w:hAnsi="Simplified Arabic"/>
                <w:b/>
                <w:bCs/>
                <w:noProof w:val="0"/>
                <w:sz w:val="16"/>
                <w:szCs w:val="16"/>
                <w:rtl/>
              </w:rPr>
              <w:t>النشاط الاقتصادي</w:t>
            </w:r>
          </w:p>
        </w:tc>
        <w:tc>
          <w:tcPr>
            <w:tcW w:w="494" w:type="dxa"/>
            <w:vMerge w:val="restart"/>
            <w:textDirection w:val="btLr"/>
            <w:vAlign w:val="center"/>
          </w:tcPr>
          <w:p w:rsidR="009C6320" w:rsidRPr="006921F1" w:rsidRDefault="009C6320" w:rsidP="00DC5503">
            <w:pPr>
              <w:ind w:left="113" w:right="113"/>
              <w:jc w:val="center"/>
              <w:rPr>
                <w:rFonts w:ascii="Simplified Arabic" w:hAnsi="Simplified Arabic"/>
                <w:b/>
                <w:bCs/>
                <w:sz w:val="16"/>
                <w:szCs w:val="16"/>
              </w:rPr>
            </w:pPr>
            <w:r w:rsidRPr="006921F1">
              <w:rPr>
                <w:rFonts w:ascii="Simplified Arabic" w:hAnsi="Simplified Arabic"/>
                <w:b/>
                <w:bCs/>
                <w:noProof w:val="0"/>
                <w:sz w:val="16"/>
                <w:szCs w:val="16"/>
                <w:rtl/>
              </w:rPr>
              <w:t>رمز النشاط</w:t>
            </w:r>
          </w:p>
        </w:tc>
      </w:tr>
      <w:tr w:rsidR="009C6320" w:rsidRPr="006921F1" w:rsidTr="00D67EC8">
        <w:trPr>
          <w:trHeight w:val="195"/>
          <w:jc w:val="center"/>
        </w:trPr>
        <w:tc>
          <w:tcPr>
            <w:tcW w:w="411" w:type="dxa"/>
            <w:vMerge/>
            <w:vAlign w:val="center"/>
          </w:tcPr>
          <w:p w:rsidR="009C6320" w:rsidRPr="006921F1" w:rsidRDefault="009C6320" w:rsidP="00DC5503">
            <w:pPr>
              <w:jc w:val="right"/>
              <w:rPr>
                <w:sz w:val="16"/>
                <w:szCs w:val="16"/>
              </w:rPr>
            </w:pPr>
          </w:p>
        </w:tc>
        <w:tc>
          <w:tcPr>
            <w:tcW w:w="2953" w:type="dxa"/>
            <w:vMerge/>
            <w:vAlign w:val="center"/>
          </w:tcPr>
          <w:p w:rsidR="009C6320" w:rsidRPr="006921F1" w:rsidRDefault="009C6320" w:rsidP="00DC5503">
            <w:pPr>
              <w:jc w:val="right"/>
              <w:rPr>
                <w:sz w:val="16"/>
                <w:szCs w:val="16"/>
              </w:rPr>
            </w:pPr>
          </w:p>
        </w:tc>
        <w:tc>
          <w:tcPr>
            <w:tcW w:w="1040" w:type="dxa"/>
            <w:vMerge/>
            <w:vAlign w:val="center"/>
          </w:tcPr>
          <w:p w:rsidR="009C6320" w:rsidRPr="006921F1" w:rsidRDefault="009C6320" w:rsidP="00DC5503">
            <w:pPr>
              <w:jc w:val="center"/>
              <w:rPr>
                <w:rFonts w:ascii="Simplified Arabic" w:hAnsi="Simplified Arabic"/>
                <w:sz w:val="16"/>
                <w:szCs w:val="16"/>
                <w:lang w:val="en-US"/>
              </w:rPr>
            </w:pPr>
          </w:p>
        </w:tc>
        <w:tc>
          <w:tcPr>
            <w:tcW w:w="998" w:type="dxa"/>
            <w:vMerge/>
            <w:vAlign w:val="center"/>
          </w:tcPr>
          <w:p w:rsidR="009C6320" w:rsidRPr="006921F1" w:rsidRDefault="009C6320" w:rsidP="00DC5503">
            <w:pPr>
              <w:jc w:val="right"/>
              <w:rPr>
                <w:rFonts w:ascii="Simplified Arabic" w:hAnsi="Simplified Arabic"/>
                <w:sz w:val="16"/>
                <w:szCs w:val="16"/>
              </w:rPr>
            </w:pPr>
          </w:p>
        </w:tc>
        <w:tc>
          <w:tcPr>
            <w:tcW w:w="2845" w:type="dxa"/>
            <w:vMerge/>
            <w:vAlign w:val="center"/>
          </w:tcPr>
          <w:p w:rsidR="009C6320" w:rsidRPr="006921F1" w:rsidRDefault="009C6320" w:rsidP="00DC5503">
            <w:pPr>
              <w:jc w:val="right"/>
              <w:rPr>
                <w:rFonts w:ascii="Simplified Arabic" w:hAnsi="Simplified Arabic"/>
                <w:sz w:val="16"/>
                <w:szCs w:val="16"/>
              </w:rPr>
            </w:pPr>
          </w:p>
        </w:tc>
        <w:tc>
          <w:tcPr>
            <w:tcW w:w="494" w:type="dxa"/>
            <w:vMerge/>
            <w:vAlign w:val="center"/>
          </w:tcPr>
          <w:p w:rsidR="009C6320" w:rsidRPr="006921F1" w:rsidRDefault="009C6320" w:rsidP="00DC5503">
            <w:pPr>
              <w:jc w:val="right"/>
              <w:rPr>
                <w:rFonts w:ascii="Simplified Arabic" w:hAnsi="Simplified Arabic"/>
                <w:sz w:val="16"/>
                <w:szCs w:val="16"/>
              </w:rPr>
            </w:pPr>
          </w:p>
        </w:tc>
      </w:tr>
      <w:tr w:rsidR="009C6320" w:rsidRPr="006921F1" w:rsidTr="00D67EC8">
        <w:trPr>
          <w:trHeight w:val="195"/>
          <w:jc w:val="center"/>
        </w:trPr>
        <w:tc>
          <w:tcPr>
            <w:tcW w:w="411" w:type="dxa"/>
            <w:vMerge/>
            <w:vAlign w:val="center"/>
          </w:tcPr>
          <w:p w:rsidR="009C6320" w:rsidRPr="006921F1" w:rsidRDefault="009C6320" w:rsidP="00DC5503">
            <w:pPr>
              <w:jc w:val="right"/>
              <w:rPr>
                <w:sz w:val="16"/>
                <w:szCs w:val="16"/>
              </w:rPr>
            </w:pPr>
          </w:p>
        </w:tc>
        <w:tc>
          <w:tcPr>
            <w:tcW w:w="2953" w:type="dxa"/>
            <w:vMerge/>
            <w:vAlign w:val="center"/>
          </w:tcPr>
          <w:p w:rsidR="009C6320" w:rsidRPr="006921F1" w:rsidRDefault="009C6320" w:rsidP="00DC5503">
            <w:pPr>
              <w:jc w:val="right"/>
              <w:rPr>
                <w:sz w:val="16"/>
                <w:szCs w:val="16"/>
              </w:rPr>
            </w:pPr>
          </w:p>
        </w:tc>
        <w:tc>
          <w:tcPr>
            <w:tcW w:w="1040" w:type="dxa"/>
            <w:vMerge/>
            <w:vAlign w:val="center"/>
          </w:tcPr>
          <w:p w:rsidR="009C6320" w:rsidRPr="006921F1" w:rsidRDefault="009C6320" w:rsidP="00DC5503">
            <w:pPr>
              <w:jc w:val="right"/>
              <w:rPr>
                <w:rFonts w:ascii="Simplified Arabic" w:hAnsi="Simplified Arabic"/>
                <w:sz w:val="16"/>
                <w:szCs w:val="16"/>
              </w:rPr>
            </w:pPr>
          </w:p>
        </w:tc>
        <w:tc>
          <w:tcPr>
            <w:tcW w:w="998" w:type="dxa"/>
            <w:vMerge/>
            <w:vAlign w:val="center"/>
          </w:tcPr>
          <w:p w:rsidR="009C6320" w:rsidRPr="006921F1" w:rsidRDefault="009C6320" w:rsidP="00DC5503">
            <w:pPr>
              <w:jc w:val="right"/>
              <w:rPr>
                <w:rFonts w:ascii="Simplified Arabic" w:hAnsi="Simplified Arabic"/>
                <w:sz w:val="16"/>
                <w:szCs w:val="16"/>
              </w:rPr>
            </w:pPr>
          </w:p>
        </w:tc>
        <w:tc>
          <w:tcPr>
            <w:tcW w:w="2845" w:type="dxa"/>
            <w:vMerge/>
            <w:vAlign w:val="center"/>
          </w:tcPr>
          <w:p w:rsidR="009C6320" w:rsidRPr="006921F1" w:rsidRDefault="009C6320" w:rsidP="00DC5503">
            <w:pPr>
              <w:jc w:val="right"/>
              <w:rPr>
                <w:rFonts w:ascii="Simplified Arabic" w:hAnsi="Simplified Arabic"/>
                <w:sz w:val="16"/>
                <w:szCs w:val="16"/>
              </w:rPr>
            </w:pPr>
          </w:p>
        </w:tc>
        <w:tc>
          <w:tcPr>
            <w:tcW w:w="494" w:type="dxa"/>
            <w:vMerge/>
            <w:vAlign w:val="center"/>
          </w:tcPr>
          <w:p w:rsidR="009C6320" w:rsidRPr="006921F1" w:rsidRDefault="009C6320" w:rsidP="00DC5503">
            <w:pPr>
              <w:jc w:val="right"/>
              <w:rPr>
                <w:rFonts w:ascii="Simplified Arabic" w:hAnsi="Simplified Arabic"/>
                <w:sz w:val="16"/>
                <w:szCs w:val="16"/>
              </w:rPr>
            </w:pPr>
          </w:p>
        </w:tc>
      </w:tr>
      <w:tr w:rsidR="009C6320" w:rsidRPr="006921F1" w:rsidTr="00D67EC8">
        <w:trPr>
          <w:trHeight w:val="20"/>
          <w:jc w:val="center"/>
        </w:trPr>
        <w:tc>
          <w:tcPr>
            <w:tcW w:w="3364" w:type="dxa"/>
            <w:gridSpan w:val="2"/>
            <w:tcBorders>
              <w:bottom w:val="nil"/>
            </w:tcBorders>
            <w:vAlign w:val="center"/>
          </w:tcPr>
          <w:p w:rsidR="009C6320" w:rsidRPr="006921F1" w:rsidRDefault="007A1149" w:rsidP="00DC5503">
            <w:pPr>
              <w:jc w:val="right"/>
              <w:rPr>
                <w:rFonts w:ascii="Arial" w:hAnsi="Arial" w:cs="Arial"/>
                <w:b/>
                <w:bCs/>
                <w:sz w:val="16"/>
                <w:szCs w:val="16"/>
              </w:rPr>
            </w:pPr>
            <w:r>
              <w:rPr>
                <w:rFonts w:ascii="Simplified Arabic" w:hAnsi="Simplified Arabic"/>
                <w:b/>
                <w:bCs/>
                <w:sz w:val="16"/>
                <w:szCs w:val="16"/>
                <w:lang w:val="en-US"/>
              </w:rPr>
              <w:t>West Bank</w:t>
            </w:r>
          </w:p>
        </w:tc>
        <w:tc>
          <w:tcPr>
            <w:tcW w:w="1040" w:type="dxa"/>
            <w:tcBorders>
              <w:left w:val="nil"/>
              <w:bottom w:val="nil"/>
              <w:right w:val="nil"/>
            </w:tcBorders>
            <w:vAlign w:val="center"/>
          </w:tcPr>
          <w:p w:rsidR="009C6320" w:rsidRPr="006921F1" w:rsidRDefault="009C6320" w:rsidP="00DC5503">
            <w:pPr>
              <w:ind w:firstLineChars="100" w:firstLine="161"/>
              <w:rPr>
                <w:rFonts w:ascii="Arial" w:hAnsi="Arial" w:cs="Arial"/>
                <w:b/>
                <w:bCs/>
                <w:color w:val="000000"/>
                <w:sz w:val="16"/>
                <w:szCs w:val="16"/>
              </w:rPr>
            </w:pPr>
          </w:p>
        </w:tc>
        <w:tc>
          <w:tcPr>
            <w:tcW w:w="998" w:type="dxa"/>
            <w:tcBorders>
              <w:left w:val="nil"/>
              <w:bottom w:val="nil"/>
            </w:tcBorders>
            <w:vAlign w:val="center"/>
          </w:tcPr>
          <w:p w:rsidR="009C6320" w:rsidRPr="006921F1" w:rsidRDefault="009C6320" w:rsidP="00DC5503">
            <w:pPr>
              <w:rPr>
                <w:rFonts w:ascii="Simplified Arabic" w:hAnsi="Simplified Arabic"/>
                <w:b/>
                <w:bCs/>
                <w:noProof w:val="0"/>
                <w:sz w:val="16"/>
                <w:szCs w:val="16"/>
                <w:rtl/>
              </w:rPr>
            </w:pPr>
          </w:p>
        </w:tc>
        <w:tc>
          <w:tcPr>
            <w:tcW w:w="3339" w:type="dxa"/>
            <w:gridSpan w:val="2"/>
            <w:tcBorders>
              <w:bottom w:val="nil"/>
            </w:tcBorders>
            <w:vAlign w:val="center"/>
          </w:tcPr>
          <w:p w:rsidR="009C6320" w:rsidRPr="006921F1" w:rsidRDefault="007A1149" w:rsidP="00DC5503">
            <w:pPr>
              <w:rPr>
                <w:rFonts w:ascii="Simplified Arabic" w:hAnsi="Simplified Arabic"/>
                <w:b/>
                <w:bCs/>
                <w:noProof w:val="0"/>
                <w:sz w:val="16"/>
                <w:szCs w:val="16"/>
                <w:rtl/>
              </w:rPr>
            </w:pPr>
            <w:r>
              <w:rPr>
                <w:rFonts w:ascii="Simplified Arabic" w:hAnsi="Simplified Arabic"/>
                <w:b/>
                <w:bCs/>
                <w:noProof w:val="0"/>
                <w:sz w:val="16"/>
                <w:szCs w:val="16"/>
                <w:rtl/>
              </w:rPr>
              <w:t>الضفة الغربية</w:t>
            </w:r>
          </w:p>
        </w:tc>
      </w:tr>
      <w:tr w:rsidR="009C6320" w:rsidRPr="006921F1" w:rsidTr="00D67EC8">
        <w:trPr>
          <w:trHeight w:val="20"/>
          <w:jc w:val="center"/>
        </w:trPr>
        <w:tc>
          <w:tcPr>
            <w:tcW w:w="411" w:type="dxa"/>
            <w:tcBorders>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B</w:t>
            </w:r>
          </w:p>
        </w:tc>
        <w:tc>
          <w:tcPr>
            <w:tcW w:w="2953" w:type="dxa"/>
            <w:tcBorders>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Mining</w:t>
            </w:r>
            <w:r w:rsidRPr="006921F1">
              <w:rPr>
                <w:rFonts w:ascii="Arial" w:hAnsi="Arial" w:cs="Arial"/>
                <w:noProof w:val="0"/>
                <w:sz w:val="16"/>
                <w:szCs w:val="16"/>
                <w:rtl/>
              </w:rPr>
              <w:t xml:space="preserve"> </w:t>
            </w:r>
            <w:r w:rsidRPr="006921F1">
              <w:rPr>
                <w:rFonts w:ascii="Arial" w:hAnsi="Arial" w:cs="Arial"/>
                <w:sz w:val="16"/>
                <w:szCs w:val="16"/>
              </w:rPr>
              <w:t>and quarrying</w:t>
            </w:r>
          </w:p>
        </w:tc>
        <w:tc>
          <w:tcPr>
            <w:tcW w:w="1040" w:type="dxa"/>
            <w:tcBorders>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1,663</w:t>
            </w:r>
          </w:p>
        </w:tc>
        <w:tc>
          <w:tcPr>
            <w:tcW w:w="998" w:type="dxa"/>
            <w:tcBorders>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258</w:t>
            </w:r>
          </w:p>
        </w:tc>
        <w:tc>
          <w:tcPr>
            <w:tcW w:w="2845" w:type="dxa"/>
            <w:tcBorders>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التعدين</w:t>
            </w:r>
            <w:r w:rsidRPr="005544A1">
              <w:rPr>
                <w:rFonts w:ascii="Simplified Arabic" w:hAnsi="Simplified Arabic"/>
                <w:sz w:val="16"/>
                <w:szCs w:val="16"/>
              </w:rPr>
              <w:t xml:space="preserve">  </w:t>
            </w:r>
            <w:r w:rsidRPr="005544A1">
              <w:rPr>
                <w:rFonts w:ascii="Simplified Arabic" w:hAnsi="Simplified Arabic"/>
                <w:noProof w:val="0"/>
                <w:sz w:val="16"/>
                <w:szCs w:val="16"/>
                <w:rtl/>
              </w:rPr>
              <w:t>واستغلال المحاجر</w:t>
            </w:r>
          </w:p>
        </w:tc>
        <w:tc>
          <w:tcPr>
            <w:tcW w:w="494" w:type="dxa"/>
            <w:tcBorders>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باء</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C</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Manufacturing</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56,213</w:t>
            </w:r>
          </w:p>
        </w:tc>
        <w:tc>
          <w:tcPr>
            <w:tcW w:w="998" w:type="dxa"/>
            <w:tcBorders>
              <w:top w:val="nil"/>
              <w:left w:val="nil"/>
              <w:bottom w:val="nil"/>
            </w:tcBorders>
            <w:vAlign w:val="center"/>
          </w:tcPr>
          <w:p w:rsidR="009C6320" w:rsidRPr="008D4A64" w:rsidRDefault="009C6320" w:rsidP="00D67EC8">
            <w:pPr>
              <w:rPr>
                <w:rFonts w:ascii="Arial" w:hAnsi="Arial" w:cs="Arial"/>
                <w:noProof w:val="0"/>
                <w:color w:val="000000"/>
                <w:sz w:val="16"/>
                <w:szCs w:val="16"/>
                <w:rtl/>
              </w:rPr>
            </w:pPr>
            <w:r w:rsidRPr="008D4A64">
              <w:rPr>
                <w:rFonts w:ascii="Arial" w:hAnsi="Arial" w:cs="Arial"/>
                <w:color w:val="000000"/>
                <w:sz w:val="16"/>
                <w:szCs w:val="16"/>
              </w:rPr>
              <w:t>12,980</w:t>
            </w:r>
          </w:p>
        </w:tc>
        <w:tc>
          <w:tcPr>
            <w:tcW w:w="2845" w:type="dxa"/>
            <w:tcBorders>
              <w:top w:val="nil"/>
              <w:bottom w:val="nil"/>
            </w:tcBorders>
            <w:vAlign w:val="center"/>
          </w:tcPr>
          <w:p w:rsidR="009C6320" w:rsidRPr="005544A1" w:rsidRDefault="009C6320" w:rsidP="00DC5503">
            <w:pPr>
              <w:rPr>
                <w:rFonts w:ascii="Simplified Arabic" w:hAnsi="Simplified Arabic"/>
                <w:noProof w:val="0"/>
                <w:sz w:val="16"/>
                <w:szCs w:val="16"/>
                <w:rtl/>
              </w:rPr>
            </w:pPr>
            <w:r w:rsidRPr="005544A1">
              <w:rPr>
                <w:rFonts w:ascii="Simplified Arabic" w:hAnsi="Simplified Arabic"/>
                <w:noProof w:val="0"/>
                <w:sz w:val="16"/>
                <w:szCs w:val="16"/>
                <w:rtl/>
              </w:rPr>
              <w:t>الصناعات</w:t>
            </w:r>
            <w:r w:rsidRPr="005544A1">
              <w:rPr>
                <w:rFonts w:ascii="Simplified Arabic" w:hAnsi="Simplified Arabic"/>
                <w:sz w:val="16"/>
                <w:szCs w:val="16"/>
              </w:rPr>
              <w:t xml:space="preserve"> </w:t>
            </w:r>
            <w:r w:rsidRPr="005544A1">
              <w:rPr>
                <w:rFonts w:ascii="Simplified Arabic" w:hAnsi="Simplified Arabic"/>
                <w:noProof w:val="0"/>
                <w:sz w:val="16"/>
                <w:szCs w:val="16"/>
                <w:rtl/>
              </w:rPr>
              <w:t>التحويلية</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جيم</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D</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Electricity</w:t>
            </w:r>
            <w:r w:rsidRPr="006921F1">
              <w:rPr>
                <w:rFonts w:ascii="Arial" w:hAnsi="Arial" w:cs="Arial"/>
                <w:noProof w:val="0"/>
                <w:sz w:val="16"/>
                <w:szCs w:val="16"/>
                <w:rtl/>
              </w:rPr>
              <w:t xml:space="preserve">, </w:t>
            </w:r>
            <w:r w:rsidRPr="006921F1">
              <w:rPr>
                <w:rFonts w:ascii="Arial" w:hAnsi="Arial" w:cs="Arial"/>
                <w:sz w:val="16"/>
                <w:szCs w:val="16"/>
              </w:rPr>
              <w:t>gas, steam and air conditioning supply</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1,828</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56</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إمدادات</w:t>
            </w:r>
            <w:r w:rsidRPr="005544A1">
              <w:rPr>
                <w:rFonts w:ascii="Simplified Arabic" w:hAnsi="Simplified Arabic"/>
                <w:sz w:val="16"/>
                <w:szCs w:val="16"/>
              </w:rPr>
              <w:t xml:space="preserve"> </w:t>
            </w:r>
            <w:r w:rsidRPr="005544A1">
              <w:rPr>
                <w:rFonts w:ascii="Simplified Arabic" w:hAnsi="Simplified Arabic"/>
                <w:noProof w:val="0"/>
                <w:sz w:val="16"/>
                <w:szCs w:val="16"/>
                <w:rtl/>
              </w:rPr>
              <w:t>الكهرباء والغاز والبخار وتكييف الهواء</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دال</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E</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Water</w:t>
            </w:r>
            <w:r w:rsidRPr="006921F1">
              <w:rPr>
                <w:rFonts w:ascii="Arial" w:hAnsi="Arial" w:cs="Arial"/>
                <w:noProof w:val="0"/>
                <w:sz w:val="16"/>
                <w:szCs w:val="16"/>
                <w:rtl/>
              </w:rPr>
              <w:t xml:space="preserve"> </w:t>
            </w:r>
            <w:r w:rsidRPr="006921F1">
              <w:rPr>
                <w:rFonts w:ascii="Arial" w:hAnsi="Arial" w:cs="Arial"/>
                <w:sz w:val="16"/>
                <w:szCs w:val="16"/>
              </w:rPr>
              <w:t>supply; sewerage, waste management and remediation activities</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478</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204</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امدادات</w:t>
            </w:r>
            <w:r w:rsidRPr="005544A1">
              <w:rPr>
                <w:rFonts w:ascii="Simplified Arabic" w:hAnsi="Simplified Arabic"/>
                <w:sz w:val="16"/>
                <w:szCs w:val="16"/>
              </w:rPr>
              <w:t xml:space="preserve"> </w:t>
            </w:r>
            <w:r w:rsidRPr="005544A1">
              <w:rPr>
                <w:rFonts w:ascii="Simplified Arabic" w:hAnsi="Simplified Arabic"/>
                <w:noProof w:val="0"/>
                <w:sz w:val="16"/>
                <w:szCs w:val="16"/>
                <w:rtl/>
              </w:rPr>
              <w:t>المياه وأنشطة الصرف الصح</w:t>
            </w:r>
            <w:r w:rsidRPr="005544A1">
              <w:rPr>
                <w:rFonts w:ascii="Simplified Arabic" w:hAnsi="Simplified Arabic"/>
                <w:sz w:val="16"/>
                <w:szCs w:val="16"/>
              </w:rPr>
              <w:t xml:space="preserve">  </w:t>
            </w:r>
            <w:r w:rsidRPr="005544A1">
              <w:rPr>
                <w:rFonts w:ascii="Simplified Arabic" w:hAnsi="Simplified Arabic"/>
                <w:noProof w:val="0"/>
                <w:sz w:val="16"/>
                <w:szCs w:val="16"/>
                <w:rtl/>
              </w:rPr>
              <w:t>وإدار</w:t>
            </w:r>
            <w:r w:rsidRPr="005544A1">
              <w:rPr>
                <w:rFonts w:ascii="Simplified Arabic" w:hAnsi="Simplified Arabic"/>
                <w:sz w:val="16"/>
                <w:szCs w:val="16"/>
              </w:rPr>
              <w:t xml:space="preserve"> </w:t>
            </w:r>
            <w:r w:rsidRPr="005544A1">
              <w:rPr>
                <w:rFonts w:ascii="Simplified Arabic" w:hAnsi="Simplified Arabic"/>
                <w:noProof w:val="0"/>
                <w:sz w:val="16"/>
                <w:szCs w:val="16"/>
                <w:rtl/>
              </w:rPr>
              <w:t>النفايات ومعالجتها</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هاء</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F</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Construction</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3,214</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423</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الإنشاءات</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واو</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G</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Wholesale</w:t>
            </w:r>
            <w:r w:rsidRPr="006921F1">
              <w:rPr>
                <w:rFonts w:ascii="Arial" w:hAnsi="Arial" w:cs="Arial"/>
                <w:noProof w:val="0"/>
                <w:sz w:val="16"/>
                <w:szCs w:val="16"/>
                <w:rtl/>
              </w:rPr>
              <w:t xml:space="preserve"> </w:t>
            </w:r>
            <w:r w:rsidRPr="006921F1">
              <w:rPr>
                <w:rFonts w:ascii="Arial" w:hAnsi="Arial" w:cs="Arial"/>
                <w:sz w:val="16"/>
                <w:szCs w:val="16"/>
              </w:rPr>
              <w:t>and retail trade; repair of motor vehicles and motorcycles</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97,202</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49,446</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تجارة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الجملة والمفرد (التجزئة) وإصلاح المركبات ذات المحركات والدراجات النارية</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زاي</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H</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Transportation</w:t>
            </w:r>
            <w:r w:rsidRPr="006921F1">
              <w:rPr>
                <w:rFonts w:ascii="Arial" w:hAnsi="Arial" w:cs="Arial"/>
                <w:noProof w:val="0"/>
                <w:sz w:val="16"/>
                <w:szCs w:val="16"/>
                <w:rtl/>
              </w:rPr>
              <w:t xml:space="preserve"> </w:t>
            </w:r>
            <w:r w:rsidRPr="006921F1">
              <w:rPr>
                <w:rFonts w:ascii="Arial" w:hAnsi="Arial" w:cs="Arial"/>
                <w:sz w:val="16"/>
                <w:szCs w:val="16"/>
              </w:rPr>
              <w:t>and storage</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5,166</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1,754</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النقل</w:t>
            </w:r>
            <w:r w:rsidRPr="005544A1">
              <w:rPr>
                <w:rFonts w:ascii="Simplified Arabic" w:hAnsi="Simplified Arabic"/>
                <w:sz w:val="16"/>
                <w:szCs w:val="16"/>
              </w:rPr>
              <w:t xml:space="preserve"> </w:t>
            </w:r>
            <w:r w:rsidRPr="005544A1">
              <w:rPr>
                <w:rFonts w:ascii="Simplified Arabic" w:hAnsi="Simplified Arabic"/>
                <w:noProof w:val="0"/>
                <w:sz w:val="16"/>
                <w:szCs w:val="16"/>
                <w:rtl/>
              </w:rPr>
              <w:t>والتخزين</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حاء</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I</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Accommodation</w:t>
            </w:r>
            <w:r w:rsidRPr="006921F1">
              <w:rPr>
                <w:rFonts w:ascii="Arial" w:hAnsi="Arial" w:cs="Arial"/>
                <w:noProof w:val="0"/>
                <w:sz w:val="16"/>
                <w:szCs w:val="16"/>
                <w:rtl/>
              </w:rPr>
              <w:t xml:space="preserve"> </w:t>
            </w:r>
            <w:r w:rsidRPr="006921F1">
              <w:rPr>
                <w:rFonts w:ascii="Arial" w:hAnsi="Arial" w:cs="Arial"/>
                <w:sz w:val="16"/>
                <w:szCs w:val="16"/>
              </w:rPr>
              <w:t>and food service activities</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14,601</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4,963</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خدمات الاقامة والطعام</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طاء</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J</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Information</w:t>
            </w:r>
            <w:r w:rsidRPr="006921F1">
              <w:rPr>
                <w:rFonts w:ascii="Arial" w:hAnsi="Arial" w:cs="Arial"/>
                <w:noProof w:val="0"/>
                <w:sz w:val="16"/>
                <w:szCs w:val="16"/>
                <w:rtl/>
              </w:rPr>
              <w:t xml:space="preserve"> </w:t>
            </w:r>
            <w:r w:rsidRPr="006921F1">
              <w:rPr>
                <w:rFonts w:ascii="Arial" w:hAnsi="Arial" w:cs="Arial"/>
                <w:sz w:val="16"/>
                <w:szCs w:val="16"/>
              </w:rPr>
              <w:t>and communication</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5,786</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674</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المعلومات</w:t>
            </w:r>
            <w:r w:rsidRPr="005544A1">
              <w:rPr>
                <w:rFonts w:ascii="Simplified Arabic" w:hAnsi="Simplified Arabic"/>
                <w:sz w:val="16"/>
                <w:szCs w:val="16"/>
              </w:rPr>
              <w:t xml:space="preserve"> </w:t>
            </w:r>
            <w:r w:rsidRPr="005544A1">
              <w:rPr>
                <w:rFonts w:ascii="Simplified Arabic" w:hAnsi="Simplified Arabic"/>
                <w:noProof w:val="0"/>
                <w:sz w:val="16"/>
                <w:szCs w:val="16"/>
                <w:rtl/>
              </w:rPr>
              <w:t>والاتصالات</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ياء</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K</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Financial</w:t>
            </w:r>
            <w:r w:rsidRPr="006921F1">
              <w:rPr>
                <w:rFonts w:ascii="Arial" w:hAnsi="Arial" w:cs="Arial"/>
                <w:noProof w:val="0"/>
                <w:sz w:val="16"/>
                <w:szCs w:val="16"/>
                <w:rtl/>
              </w:rPr>
              <w:t xml:space="preserve"> </w:t>
            </w:r>
            <w:r w:rsidRPr="006921F1">
              <w:rPr>
                <w:rFonts w:ascii="Arial" w:hAnsi="Arial" w:cs="Arial"/>
                <w:sz w:val="16"/>
                <w:szCs w:val="16"/>
              </w:rPr>
              <w:t>and insurance activities</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7,822</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778</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الانشطة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المالية وأنشطة التأمين</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كاف</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L</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Real</w:t>
            </w:r>
            <w:r w:rsidRPr="006921F1">
              <w:rPr>
                <w:rFonts w:ascii="Arial" w:hAnsi="Arial" w:cs="Arial"/>
                <w:noProof w:val="0"/>
                <w:sz w:val="16"/>
                <w:szCs w:val="16"/>
                <w:rtl/>
              </w:rPr>
              <w:t xml:space="preserve"> </w:t>
            </w:r>
            <w:r w:rsidRPr="006921F1">
              <w:rPr>
                <w:rFonts w:ascii="Arial" w:hAnsi="Arial" w:cs="Arial"/>
                <w:sz w:val="16"/>
                <w:szCs w:val="16"/>
              </w:rPr>
              <w:t>estate activities</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753</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205</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الأنشطة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العقارية</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لام</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M</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Professional</w:t>
            </w:r>
            <w:r w:rsidRPr="006921F1">
              <w:rPr>
                <w:rFonts w:ascii="Arial" w:hAnsi="Arial" w:cs="Arial"/>
                <w:noProof w:val="0"/>
                <w:sz w:val="16"/>
                <w:szCs w:val="16"/>
                <w:rtl/>
              </w:rPr>
              <w:t xml:space="preserve">, </w:t>
            </w:r>
            <w:r w:rsidRPr="006921F1">
              <w:rPr>
                <w:rFonts w:ascii="Arial" w:hAnsi="Arial" w:cs="Arial"/>
                <w:sz w:val="16"/>
                <w:szCs w:val="16"/>
              </w:rPr>
              <w:t>scientific and technical activities</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8,801</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2,926</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الأنشطة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المهنية والعلمية والتقنية</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ميم</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N</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Administrative</w:t>
            </w:r>
            <w:r w:rsidRPr="006921F1">
              <w:rPr>
                <w:rFonts w:ascii="Arial" w:hAnsi="Arial" w:cs="Arial"/>
                <w:noProof w:val="0"/>
                <w:sz w:val="16"/>
                <w:szCs w:val="16"/>
                <w:rtl/>
              </w:rPr>
              <w:t xml:space="preserve"> </w:t>
            </w:r>
            <w:r w:rsidRPr="006921F1">
              <w:rPr>
                <w:rFonts w:ascii="Arial" w:hAnsi="Arial" w:cs="Arial"/>
                <w:sz w:val="16"/>
                <w:szCs w:val="16"/>
              </w:rPr>
              <w:t>and support service activities</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3,990</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1,222</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أنشطة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الخدمات الادارية والخدمات المساندة</w:t>
            </w:r>
            <w:r w:rsidRPr="005544A1">
              <w:rPr>
                <w:rFonts w:ascii="Simplified Arabic" w:hAnsi="Simplified Arabic"/>
                <w:sz w:val="16"/>
                <w:szCs w:val="16"/>
              </w:rPr>
              <w:t xml:space="preserve"> </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نون</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O</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Public</w:t>
            </w:r>
            <w:r w:rsidRPr="006921F1">
              <w:rPr>
                <w:rFonts w:ascii="Arial" w:hAnsi="Arial" w:cs="Arial"/>
                <w:noProof w:val="0"/>
                <w:sz w:val="16"/>
                <w:szCs w:val="16"/>
                <w:rtl/>
              </w:rPr>
              <w:t xml:space="preserve"> </w:t>
            </w:r>
            <w:r w:rsidRPr="006921F1">
              <w:rPr>
                <w:rFonts w:ascii="Arial" w:hAnsi="Arial" w:cs="Arial"/>
                <w:sz w:val="16"/>
                <w:szCs w:val="16"/>
              </w:rPr>
              <w:t>administration and defense compulsory social security</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168</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30</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الإدارة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العامة والدفاع والضمان الاجتماعي الالزامي</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سين</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P</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Education</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17,963</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2,017</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التعليم</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عين</w:t>
            </w:r>
          </w:p>
        </w:tc>
      </w:tr>
      <w:tr w:rsidR="009C6320" w:rsidRPr="006921F1" w:rsidTr="00D67EC8">
        <w:trPr>
          <w:trHeight w:val="20"/>
          <w:jc w:val="center"/>
        </w:trPr>
        <w:tc>
          <w:tcPr>
            <w:tcW w:w="411" w:type="dxa"/>
            <w:tcBorders>
              <w:top w:val="nil"/>
              <w:bottom w:val="nil"/>
            </w:tcBorders>
            <w:vAlign w:val="center"/>
          </w:tcPr>
          <w:p w:rsidR="009C6320" w:rsidRPr="006921F1" w:rsidRDefault="009C6320" w:rsidP="00DC5503">
            <w:pPr>
              <w:jc w:val="center"/>
              <w:rPr>
                <w:rFonts w:ascii="Arial" w:hAnsi="Arial" w:cs="Arial"/>
                <w:color w:val="000000"/>
                <w:sz w:val="16"/>
                <w:szCs w:val="16"/>
              </w:rPr>
            </w:pPr>
            <w:r w:rsidRPr="006921F1">
              <w:rPr>
                <w:rFonts w:ascii="Arial" w:hAnsi="Arial" w:cs="Arial"/>
                <w:color w:val="000000"/>
                <w:sz w:val="16"/>
                <w:szCs w:val="16"/>
              </w:rPr>
              <w:t>Q</w:t>
            </w:r>
          </w:p>
        </w:tc>
        <w:tc>
          <w:tcPr>
            <w:tcW w:w="2953" w:type="dxa"/>
            <w:tcBorders>
              <w:top w:val="nil"/>
              <w:bottom w:val="nil"/>
            </w:tcBorders>
            <w:vAlign w:val="center"/>
          </w:tcPr>
          <w:p w:rsidR="009C6320" w:rsidRPr="006921F1" w:rsidRDefault="009C6320" w:rsidP="00DC5503">
            <w:pPr>
              <w:jc w:val="right"/>
              <w:rPr>
                <w:rFonts w:ascii="Arial" w:hAnsi="Arial" w:cs="Arial"/>
                <w:sz w:val="16"/>
                <w:szCs w:val="16"/>
              </w:rPr>
            </w:pPr>
            <w:r w:rsidRPr="006921F1">
              <w:rPr>
                <w:rFonts w:ascii="Arial" w:hAnsi="Arial" w:cs="Arial"/>
                <w:sz w:val="16"/>
                <w:szCs w:val="16"/>
              </w:rPr>
              <w:t>Human</w:t>
            </w:r>
            <w:r w:rsidRPr="006921F1">
              <w:rPr>
                <w:rFonts w:ascii="Arial" w:hAnsi="Arial" w:cs="Arial"/>
                <w:noProof w:val="0"/>
                <w:sz w:val="16"/>
                <w:szCs w:val="16"/>
                <w:rtl/>
              </w:rPr>
              <w:t xml:space="preserve"> </w:t>
            </w:r>
            <w:r w:rsidRPr="006921F1">
              <w:rPr>
                <w:rFonts w:ascii="Arial" w:hAnsi="Arial" w:cs="Arial"/>
                <w:sz w:val="16"/>
                <w:szCs w:val="16"/>
              </w:rPr>
              <w:t>health and social work activities</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13,284</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3,746</w:t>
            </w:r>
          </w:p>
        </w:tc>
        <w:tc>
          <w:tcPr>
            <w:tcW w:w="2845" w:type="dxa"/>
            <w:tcBorders>
              <w:top w:val="nil"/>
              <w:bottom w:val="nil"/>
            </w:tcBorders>
            <w:vAlign w:val="center"/>
          </w:tcPr>
          <w:p w:rsidR="009C6320" w:rsidRPr="005544A1" w:rsidRDefault="009C6320" w:rsidP="00DC5503">
            <w:pPr>
              <w:rPr>
                <w:rFonts w:ascii="Simplified Arabic" w:hAnsi="Simplified Arabic"/>
                <w:sz w:val="16"/>
                <w:szCs w:val="16"/>
              </w:rPr>
            </w:pPr>
            <w:r w:rsidRPr="005544A1">
              <w:rPr>
                <w:rFonts w:ascii="Simplified Arabic" w:hAnsi="Simplified Arabic"/>
                <w:noProof w:val="0"/>
                <w:sz w:val="16"/>
                <w:szCs w:val="16"/>
                <w:rtl/>
              </w:rPr>
              <w:t>انشطة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صحة الانسان والعمل الاجتماعي</w:t>
            </w:r>
          </w:p>
        </w:tc>
        <w:tc>
          <w:tcPr>
            <w:tcW w:w="494" w:type="dxa"/>
            <w:tcBorders>
              <w:top w:val="nil"/>
              <w:bottom w:val="nil"/>
            </w:tcBorders>
            <w:vAlign w:val="center"/>
          </w:tcPr>
          <w:p w:rsidR="009C6320" w:rsidRPr="005544A1" w:rsidRDefault="009C6320" w:rsidP="00DC5503">
            <w:pPr>
              <w:jc w:val="center"/>
              <w:rPr>
                <w:rFonts w:ascii="Simplified Arabic" w:hAnsi="Simplified Arabic"/>
                <w:sz w:val="16"/>
                <w:szCs w:val="16"/>
              </w:rPr>
            </w:pPr>
            <w:r w:rsidRPr="005544A1">
              <w:rPr>
                <w:rFonts w:ascii="Simplified Arabic" w:hAnsi="Simplified Arabic"/>
                <w:noProof w:val="0"/>
                <w:sz w:val="16"/>
                <w:szCs w:val="16"/>
                <w:rtl/>
              </w:rPr>
              <w:t>فاء</w:t>
            </w:r>
          </w:p>
        </w:tc>
      </w:tr>
      <w:tr w:rsidR="009C6320" w:rsidRPr="006921F1" w:rsidTr="00D67EC8">
        <w:trPr>
          <w:trHeight w:val="20"/>
          <w:jc w:val="center"/>
        </w:trPr>
        <w:tc>
          <w:tcPr>
            <w:tcW w:w="411" w:type="dxa"/>
            <w:tcBorders>
              <w:top w:val="nil"/>
              <w:bottom w:val="nil"/>
            </w:tcBorders>
            <w:vAlign w:val="center"/>
          </w:tcPr>
          <w:p w:rsidR="009C6320" w:rsidRPr="002659CA" w:rsidRDefault="009C6320" w:rsidP="00DC5503">
            <w:pPr>
              <w:jc w:val="center"/>
              <w:rPr>
                <w:rFonts w:ascii="Arial" w:hAnsi="Arial" w:cs="Arial"/>
                <w:color w:val="000000"/>
                <w:sz w:val="16"/>
                <w:szCs w:val="16"/>
              </w:rPr>
            </w:pPr>
            <w:r w:rsidRPr="002659CA">
              <w:rPr>
                <w:rFonts w:ascii="Arial" w:hAnsi="Arial" w:cs="Arial"/>
                <w:color w:val="000000"/>
                <w:sz w:val="16"/>
                <w:szCs w:val="16"/>
              </w:rPr>
              <w:t>R</w:t>
            </w:r>
          </w:p>
        </w:tc>
        <w:tc>
          <w:tcPr>
            <w:tcW w:w="2953" w:type="dxa"/>
            <w:tcBorders>
              <w:top w:val="nil"/>
              <w:bottom w:val="nil"/>
            </w:tcBorders>
            <w:vAlign w:val="center"/>
          </w:tcPr>
          <w:p w:rsidR="009C6320" w:rsidRPr="002659CA" w:rsidRDefault="009C6320" w:rsidP="00DC5503">
            <w:pPr>
              <w:bidi w:val="0"/>
              <w:rPr>
                <w:rFonts w:ascii="Arial" w:hAnsi="Arial" w:cs="Arial"/>
                <w:sz w:val="16"/>
                <w:szCs w:val="16"/>
              </w:rPr>
            </w:pPr>
            <w:r w:rsidRPr="002659CA">
              <w:rPr>
                <w:rFonts w:ascii="Arial" w:hAnsi="Arial" w:cs="Arial"/>
                <w:sz w:val="16"/>
                <w:szCs w:val="16"/>
              </w:rPr>
              <w:t>Arts</w:t>
            </w:r>
            <w:r w:rsidRPr="002659CA">
              <w:rPr>
                <w:rFonts w:ascii="Arial" w:hAnsi="Arial" w:cs="Arial"/>
                <w:noProof w:val="0"/>
                <w:sz w:val="16"/>
                <w:szCs w:val="16"/>
                <w:rtl/>
              </w:rPr>
              <w:t xml:space="preserve">, </w:t>
            </w:r>
            <w:r w:rsidRPr="002659CA">
              <w:rPr>
                <w:rFonts w:ascii="Arial" w:hAnsi="Arial" w:cs="Arial"/>
                <w:sz w:val="16"/>
                <w:szCs w:val="16"/>
              </w:rPr>
              <w:t>entertainment and recreation</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4,273</w:t>
            </w:r>
          </w:p>
        </w:tc>
        <w:tc>
          <w:tcPr>
            <w:tcW w:w="998" w:type="dxa"/>
            <w:tcBorders>
              <w:top w:val="nil"/>
              <w:left w:val="nil"/>
              <w:bottom w:val="nil"/>
            </w:tcBorders>
            <w:vAlign w:val="center"/>
          </w:tcPr>
          <w:p w:rsidR="009C6320" w:rsidRPr="008D4A64" w:rsidRDefault="009C6320" w:rsidP="00D67EC8">
            <w:pPr>
              <w:rPr>
                <w:rFonts w:ascii="Arial" w:hAnsi="Arial" w:cs="Arial"/>
                <w:noProof w:val="0"/>
                <w:color w:val="000000"/>
                <w:sz w:val="16"/>
                <w:szCs w:val="16"/>
                <w:rtl/>
              </w:rPr>
            </w:pPr>
            <w:r w:rsidRPr="008D4A64">
              <w:rPr>
                <w:rFonts w:ascii="Arial" w:hAnsi="Arial" w:cs="Arial"/>
                <w:color w:val="000000"/>
                <w:sz w:val="16"/>
                <w:szCs w:val="16"/>
              </w:rPr>
              <w:t>1,401</w:t>
            </w:r>
          </w:p>
        </w:tc>
        <w:tc>
          <w:tcPr>
            <w:tcW w:w="2845" w:type="dxa"/>
            <w:tcBorders>
              <w:top w:val="nil"/>
              <w:bottom w:val="nil"/>
            </w:tcBorders>
            <w:vAlign w:val="center"/>
          </w:tcPr>
          <w:p w:rsidR="009C6320" w:rsidRPr="002659CA" w:rsidRDefault="009C6320" w:rsidP="00DC5503">
            <w:pPr>
              <w:rPr>
                <w:rFonts w:ascii="Simplified Arabic" w:hAnsi="Simplified Arabic"/>
                <w:sz w:val="16"/>
                <w:szCs w:val="16"/>
              </w:rPr>
            </w:pPr>
            <w:r w:rsidRPr="002659CA">
              <w:rPr>
                <w:rFonts w:ascii="Simplified Arabic" w:hAnsi="Simplified Arabic"/>
                <w:noProof w:val="0"/>
                <w:sz w:val="16"/>
                <w:szCs w:val="16"/>
                <w:rtl/>
              </w:rPr>
              <w:t>الفنون</w:t>
            </w:r>
            <w:r w:rsidRPr="002659CA">
              <w:rPr>
                <w:rFonts w:ascii="Simplified Arabic" w:hAnsi="Simplified Arabic"/>
                <w:sz w:val="16"/>
                <w:szCs w:val="16"/>
              </w:rPr>
              <w:t xml:space="preserve"> </w:t>
            </w:r>
            <w:r w:rsidRPr="002659CA">
              <w:rPr>
                <w:rFonts w:ascii="Simplified Arabic" w:hAnsi="Simplified Arabic"/>
                <w:noProof w:val="0"/>
                <w:sz w:val="16"/>
                <w:szCs w:val="16"/>
                <w:rtl/>
              </w:rPr>
              <w:t>والترفيه والتسلية</w:t>
            </w:r>
          </w:p>
        </w:tc>
        <w:tc>
          <w:tcPr>
            <w:tcW w:w="494" w:type="dxa"/>
            <w:tcBorders>
              <w:top w:val="nil"/>
              <w:bottom w:val="nil"/>
            </w:tcBorders>
            <w:vAlign w:val="center"/>
          </w:tcPr>
          <w:p w:rsidR="009C6320" w:rsidRPr="002659CA" w:rsidRDefault="009C6320" w:rsidP="00DC5503">
            <w:pPr>
              <w:jc w:val="center"/>
              <w:rPr>
                <w:rFonts w:ascii="Simplified Arabic" w:hAnsi="Simplified Arabic"/>
                <w:sz w:val="16"/>
                <w:szCs w:val="16"/>
              </w:rPr>
            </w:pPr>
            <w:r w:rsidRPr="002659CA">
              <w:rPr>
                <w:rFonts w:ascii="Simplified Arabic" w:hAnsi="Simplified Arabic"/>
                <w:noProof w:val="0"/>
                <w:sz w:val="16"/>
                <w:szCs w:val="16"/>
                <w:rtl/>
              </w:rPr>
              <w:t>صاد</w:t>
            </w:r>
          </w:p>
        </w:tc>
      </w:tr>
      <w:tr w:rsidR="009C6320" w:rsidRPr="006921F1" w:rsidTr="00D67EC8">
        <w:trPr>
          <w:trHeight w:val="20"/>
          <w:jc w:val="center"/>
        </w:trPr>
        <w:tc>
          <w:tcPr>
            <w:tcW w:w="411" w:type="dxa"/>
            <w:tcBorders>
              <w:top w:val="nil"/>
              <w:bottom w:val="nil"/>
            </w:tcBorders>
            <w:vAlign w:val="center"/>
          </w:tcPr>
          <w:p w:rsidR="009C6320" w:rsidRPr="002659CA" w:rsidRDefault="009C6320" w:rsidP="00DC5503">
            <w:pPr>
              <w:jc w:val="center"/>
              <w:rPr>
                <w:rFonts w:ascii="Arial" w:hAnsi="Arial" w:cs="Arial"/>
                <w:color w:val="000000"/>
                <w:sz w:val="16"/>
                <w:szCs w:val="16"/>
              </w:rPr>
            </w:pPr>
            <w:r w:rsidRPr="002659CA">
              <w:rPr>
                <w:rFonts w:ascii="Arial" w:hAnsi="Arial" w:cs="Arial"/>
                <w:color w:val="000000"/>
                <w:sz w:val="16"/>
                <w:szCs w:val="16"/>
              </w:rPr>
              <w:t>S</w:t>
            </w:r>
          </w:p>
        </w:tc>
        <w:tc>
          <w:tcPr>
            <w:tcW w:w="2953" w:type="dxa"/>
            <w:tcBorders>
              <w:top w:val="nil"/>
              <w:bottom w:val="nil"/>
            </w:tcBorders>
            <w:vAlign w:val="center"/>
          </w:tcPr>
          <w:p w:rsidR="009C6320" w:rsidRPr="002659CA" w:rsidRDefault="009C6320" w:rsidP="00DC5503">
            <w:pPr>
              <w:bidi w:val="0"/>
              <w:rPr>
                <w:rFonts w:ascii="Arial" w:hAnsi="Arial" w:cs="Arial"/>
                <w:sz w:val="16"/>
                <w:szCs w:val="16"/>
              </w:rPr>
            </w:pPr>
            <w:r w:rsidRPr="002659CA">
              <w:rPr>
                <w:rFonts w:ascii="Arial" w:hAnsi="Arial" w:cs="Arial"/>
                <w:sz w:val="16"/>
                <w:szCs w:val="16"/>
              </w:rPr>
              <w:t>Other</w:t>
            </w:r>
            <w:r w:rsidRPr="002659CA">
              <w:rPr>
                <w:rFonts w:ascii="Arial" w:hAnsi="Arial" w:cs="Arial"/>
                <w:noProof w:val="0"/>
                <w:sz w:val="16"/>
                <w:szCs w:val="16"/>
                <w:rtl/>
              </w:rPr>
              <w:t xml:space="preserve"> </w:t>
            </w:r>
            <w:r w:rsidRPr="002659CA">
              <w:rPr>
                <w:rFonts w:ascii="Arial" w:hAnsi="Arial" w:cs="Arial"/>
                <w:sz w:val="16"/>
                <w:szCs w:val="16"/>
              </w:rPr>
              <w:t>service activities</w:t>
            </w:r>
          </w:p>
        </w:tc>
        <w:tc>
          <w:tcPr>
            <w:tcW w:w="1040" w:type="dxa"/>
            <w:tcBorders>
              <w:top w:val="nil"/>
              <w:left w:val="nil"/>
              <w:bottom w:val="nil"/>
              <w:right w:val="nil"/>
            </w:tcBorders>
            <w:vAlign w:val="center"/>
          </w:tcPr>
          <w:p w:rsidR="009C6320" w:rsidRPr="008D4A64" w:rsidRDefault="009C6320" w:rsidP="00D67EC8">
            <w:pPr>
              <w:rPr>
                <w:rFonts w:ascii="Arial" w:hAnsi="Arial" w:cs="Arial"/>
                <w:noProof w:val="0"/>
                <w:color w:val="000000"/>
                <w:sz w:val="16"/>
                <w:szCs w:val="16"/>
                <w:rtl/>
              </w:rPr>
            </w:pPr>
            <w:r w:rsidRPr="008D4A64">
              <w:rPr>
                <w:rFonts w:ascii="Arial" w:hAnsi="Arial" w:cs="Arial"/>
                <w:color w:val="000000"/>
                <w:sz w:val="16"/>
                <w:szCs w:val="16"/>
              </w:rPr>
              <w:t>19,417</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8,084</w:t>
            </w:r>
          </w:p>
        </w:tc>
        <w:tc>
          <w:tcPr>
            <w:tcW w:w="2845" w:type="dxa"/>
            <w:tcBorders>
              <w:top w:val="nil"/>
              <w:bottom w:val="nil"/>
            </w:tcBorders>
            <w:vAlign w:val="center"/>
          </w:tcPr>
          <w:p w:rsidR="009C6320" w:rsidRPr="002659CA" w:rsidRDefault="009C6320" w:rsidP="00DC5503">
            <w:pPr>
              <w:rPr>
                <w:rFonts w:ascii="Simplified Arabic" w:hAnsi="Simplified Arabic"/>
                <w:sz w:val="16"/>
                <w:szCs w:val="16"/>
              </w:rPr>
            </w:pPr>
            <w:r w:rsidRPr="002659CA">
              <w:rPr>
                <w:rFonts w:ascii="Simplified Arabic" w:hAnsi="Simplified Arabic"/>
                <w:noProof w:val="0"/>
                <w:sz w:val="16"/>
                <w:szCs w:val="16"/>
                <w:rtl/>
              </w:rPr>
              <w:t>انشطة</w:t>
            </w:r>
            <w:r w:rsidRPr="002659CA">
              <w:rPr>
                <w:rFonts w:ascii="Simplified Arabic" w:hAnsi="Simplified Arabic"/>
                <w:sz w:val="16"/>
                <w:szCs w:val="16"/>
              </w:rPr>
              <w:t xml:space="preserve"> </w:t>
            </w:r>
            <w:r w:rsidRPr="002659CA">
              <w:rPr>
                <w:rFonts w:ascii="Simplified Arabic" w:hAnsi="Simplified Arabic"/>
                <w:noProof w:val="0"/>
                <w:sz w:val="16"/>
                <w:szCs w:val="16"/>
                <w:rtl/>
              </w:rPr>
              <w:t>الخدمات الأخرى</w:t>
            </w:r>
          </w:p>
        </w:tc>
        <w:tc>
          <w:tcPr>
            <w:tcW w:w="494" w:type="dxa"/>
            <w:tcBorders>
              <w:top w:val="nil"/>
              <w:bottom w:val="nil"/>
            </w:tcBorders>
            <w:vAlign w:val="center"/>
          </w:tcPr>
          <w:p w:rsidR="009C6320" w:rsidRPr="002659CA" w:rsidRDefault="009C6320" w:rsidP="00DC5503">
            <w:pPr>
              <w:jc w:val="center"/>
              <w:rPr>
                <w:rFonts w:ascii="Simplified Arabic" w:hAnsi="Simplified Arabic"/>
                <w:sz w:val="16"/>
                <w:szCs w:val="16"/>
              </w:rPr>
            </w:pPr>
            <w:r w:rsidRPr="002659CA">
              <w:rPr>
                <w:rFonts w:ascii="Simplified Arabic" w:hAnsi="Simplified Arabic"/>
                <w:noProof w:val="0"/>
                <w:sz w:val="16"/>
                <w:szCs w:val="16"/>
                <w:rtl/>
              </w:rPr>
              <w:t>قاف</w:t>
            </w:r>
          </w:p>
        </w:tc>
      </w:tr>
      <w:tr w:rsidR="009C6320" w:rsidRPr="006921F1" w:rsidTr="00D67EC8">
        <w:trPr>
          <w:trHeight w:val="20"/>
          <w:jc w:val="center"/>
        </w:trPr>
        <w:tc>
          <w:tcPr>
            <w:tcW w:w="411" w:type="dxa"/>
            <w:tcBorders>
              <w:top w:val="nil"/>
              <w:bottom w:val="nil"/>
            </w:tcBorders>
            <w:vAlign w:val="center"/>
          </w:tcPr>
          <w:p w:rsidR="009C6320" w:rsidRPr="002659CA" w:rsidRDefault="009C6320" w:rsidP="00DC5503">
            <w:pPr>
              <w:jc w:val="center"/>
              <w:rPr>
                <w:rFonts w:ascii="Arial" w:hAnsi="Arial" w:cs="Arial"/>
                <w:color w:val="000000"/>
                <w:sz w:val="16"/>
                <w:szCs w:val="16"/>
              </w:rPr>
            </w:pPr>
            <w:r w:rsidRPr="002659CA">
              <w:rPr>
                <w:rFonts w:ascii="Arial" w:hAnsi="Arial" w:cs="Arial"/>
                <w:color w:val="000000"/>
                <w:sz w:val="16"/>
                <w:szCs w:val="16"/>
              </w:rPr>
              <w:t>T</w:t>
            </w:r>
          </w:p>
        </w:tc>
        <w:tc>
          <w:tcPr>
            <w:tcW w:w="2953" w:type="dxa"/>
            <w:tcBorders>
              <w:top w:val="nil"/>
              <w:bottom w:val="nil"/>
            </w:tcBorders>
            <w:vAlign w:val="center"/>
          </w:tcPr>
          <w:p w:rsidR="009C6320" w:rsidRPr="002659CA" w:rsidRDefault="009C6320" w:rsidP="00DC5503">
            <w:pPr>
              <w:bidi w:val="0"/>
              <w:rPr>
                <w:rFonts w:ascii="Arial" w:hAnsi="Arial" w:cs="Arial"/>
                <w:sz w:val="16"/>
                <w:szCs w:val="16"/>
              </w:rPr>
            </w:pPr>
            <w:r w:rsidRPr="002659CA">
              <w:rPr>
                <w:rFonts w:ascii="Arial" w:hAnsi="Arial" w:cs="Arial"/>
                <w:sz w:val="16"/>
                <w:szCs w:val="16"/>
              </w:rPr>
              <w:t>Activities</w:t>
            </w:r>
            <w:r w:rsidRPr="002659CA">
              <w:rPr>
                <w:rFonts w:ascii="Arial" w:hAnsi="Arial" w:cs="Arial"/>
                <w:noProof w:val="0"/>
                <w:sz w:val="16"/>
                <w:szCs w:val="16"/>
                <w:rtl/>
              </w:rPr>
              <w:t xml:space="preserve"> </w:t>
            </w:r>
            <w:r w:rsidRPr="002659CA">
              <w:rPr>
                <w:rFonts w:ascii="Arial" w:hAnsi="Arial" w:cs="Arial"/>
                <w:sz w:val="16"/>
                <w:szCs w:val="16"/>
              </w:rPr>
              <w:t>of households as employers undifferentiated goods- and services-producing</w:t>
            </w:r>
            <w:r w:rsidRPr="002659CA">
              <w:rPr>
                <w:rFonts w:ascii="Arial" w:hAnsi="Arial" w:cs="Arial"/>
                <w:noProof w:val="0"/>
                <w:sz w:val="16"/>
                <w:szCs w:val="16"/>
                <w:rtl/>
              </w:rPr>
              <w:t xml:space="preserve"> </w:t>
            </w:r>
            <w:r w:rsidRPr="002659CA">
              <w:rPr>
                <w:rFonts w:ascii="Arial" w:hAnsi="Arial" w:cs="Arial"/>
                <w:sz w:val="16"/>
                <w:szCs w:val="16"/>
              </w:rPr>
              <w:t>activities of households for own use</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6</w:t>
            </w:r>
          </w:p>
        </w:tc>
        <w:tc>
          <w:tcPr>
            <w:tcW w:w="998" w:type="dxa"/>
            <w:tcBorders>
              <w:top w:val="nil"/>
              <w:left w:val="nil"/>
              <w:bottom w:val="nil"/>
            </w:tcBorders>
            <w:vAlign w:val="center"/>
          </w:tcPr>
          <w:p w:rsidR="009C6320" w:rsidRPr="008D4A64" w:rsidRDefault="009C6320" w:rsidP="00D67EC8">
            <w:pPr>
              <w:rPr>
                <w:rFonts w:ascii="Arial" w:hAnsi="Arial" w:cs="Arial"/>
                <w:noProof w:val="0"/>
                <w:color w:val="000000"/>
                <w:sz w:val="16"/>
                <w:szCs w:val="16"/>
                <w:rtl/>
              </w:rPr>
            </w:pPr>
            <w:r w:rsidRPr="008D4A64">
              <w:rPr>
                <w:rFonts w:ascii="Arial" w:hAnsi="Arial" w:cs="Arial"/>
                <w:color w:val="000000"/>
                <w:sz w:val="16"/>
                <w:szCs w:val="16"/>
              </w:rPr>
              <w:t>6</w:t>
            </w:r>
          </w:p>
        </w:tc>
        <w:tc>
          <w:tcPr>
            <w:tcW w:w="2845" w:type="dxa"/>
            <w:tcBorders>
              <w:top w:val="nil"/>
              <w:bottom w:val="nil"/>
            </w:tcBorders>
            <w:vAlign w:val="center"/>
          </w:tcPr>
          <w:p w:rsidR="009C6320" w:rsidRPr="002659CA" w:rsidRDefault="009C6320" w:rsidP="00DC5503">
            <w:pPr>
              <w:rPr>
                <w:rFonts w:ascii="Simplified Arabic" w:hAnsi="Simplified Arabic"/>
                <w:sz w:val="16"/>
                <w:szCs w:val="16"/>
              </w:rPr>
            </w:pPr>
            <w:r w:rsidRPr="002659CA">
              <w:rPr>
                <w:rFonts w:ascii="Simplified Arabic" w:hAnsi="Simplified Arabic"/>
                <w:noProof w:val="0"/>
                <w:sz w:val="16"/>
                <w:szCs w:val="16"/>
                <w:rtl/>
              </w:rPr>
              <w:t>أنشطة</w:t>
            </w:r>
            <w:r w:rsidRPr="002659CA">
              <w:rPr>
                <w:rFonts w:ascii="Simplified Arabic" w:hAnsi="Simplified Arabic"/>
                <w:sz w:val="16"/>
                <w:szCs w:val="16"/>
              </w:rPr>
              <w:t xml:space="preserve">  </w:t>
            </w:r>
            <w:r w:rsidRPr="002659CA">
              <w:rPr>
                <w:rFonts w:ascii="Simplified Arabic" w:hAnsi="Simplified Arabic"/>
                <w:noProof w:val="0"/>
                <w:sz w:val="16"/>
                <w:szCs w:val="16"/>
                <w:rtl/>
              </w:rPr>
              <w:t>الأسر المعيشية</w:t>
            </w:r>
            <w:r w:rsidRPr="002659CA">
              <w:rPr>
                <w:rFonts w:ascii="Simplified Arabic" w:hAnsi="Simplified Arabic"/>
                <w:sz w:val="16"/>
                <w:szCs w:val="16"/>
              </w:rPr>
              <w:t xml:space="preserve">  </w:t>
            </w:r>
            <w:r w:rsidRPr="002659CA">
              <w:rPr>
                <w:rFonts w:ascii="Simplified Arabic" w:hAnsi="Simplified Arabic"/>
                <w:noProof w:val="0"/>
                <w:sz w:val="16"/>
                <w:szCs w:val="16"/>
                <w:rtl/>
              </w:rPr>
              <w:t>التي تستخدم افراداً وأنشطة الاسر</w:t>
            </w:r>
            <w:r w:rsidRPr="002659CA">
              <w:rPr>
                <w:rFonts w:ascii="Simplified Arabic" w:hAnsi="Simplified Arabic"/>
                <w:sz w:val="16"/>
                <w:szCs w:val="16"/>
              </w:rPr>
              <w:t xml:space="preserve"> </w:t>
            </w:r>
            <w:r w:rsidRPr="002659CA">
              <w:rPr>
                <w:rFonts w:ascii="Simplified Arabic" w:hAnsi="Simplified Arabic"/>
                <w:noProof w:val="0"/>
                <w:sz w:val="16"/>
                <w:szCs w:val="16"/>
                <w:rtl/>
              </w:rPr>
              <w:t>المعيشية</w:t>
            </w:r>
            <w:r w:rsidRPr="002659CA">
              <w:rPr>
                <w:rFonts w:ascii="Simplified Arabic" w:hAnsi="Simplified Arabic"/>
                <w:sz w:val="16"/>
                <w:szCs w:val="16"/>
              </w:rPr>
              <w:t xml:space="preserve">  </w:t>
            </w:r>
            <w:r w:rsidRPr="002659CA">
              <w:rPr>
                <w:rFonts w:ascii="Simplified Arabic" w:hAnsi="Simplified Arabic"/>
                <w:noProof w:val="0"/>
                <w:sz w:val="16"/>
                <w:szCs w:val="16"/>
                <w:rtl/>
              </w:rPr>
              <w:t>في انتاج سلع وخدمات</w:t>
            </w:r>
            <w:r w:rsidRPr="002659CA">
              <w:rPr>
                <w:rFonts w:ascii="Simplified Arabic" w:hAnsi="Simplified Arabic"/>
                <w:sz w:val="16"/>
                <w:szCs w:val="16"/>
              </w:rPr>
              <w:t xml:space="preserve">  </w:t>
            </w:r>
            <w:r w:rsidRPr="002659CA">
              <w:rPr>
                <w:rFonts w:ascii="Simplified Arabic" w:hAnsi="Simplified Arabic"/>
                <w:noProof w:val="0"/>
                <w:sz w:val="16"/>
                <w:szCs w:val="16"/>
                <w:rtl/>
              </w:rPr>
              <w:t>غير محددة لاستخدامها الخاص</w:t>
            </w:r>
          </w:p>
        </w:tc>
        <w:tc>
          <w:tcPr>
            <w:tcW w:w="494" w:type="dxa"/>
            <w:tcBorders>
              <w:top w:val="nil"/>
              <w:bottom w:val="nil"/>
            </w:tcBorders>
            <w:vAlign w:val="center"/>
          </w:tcPr>
          <w:p w:rsidR="009C6320" w:rsidRPr="002659CA" w:rsidRDefault="009C6320" w:rsidP="00DC5503">
            <w:pPr>
              <w:jc w:val="center"/>
              <w:rPr>
                <w:rFonts w:ascii="Simplified Arabic" w:hAnsi="Simplified Arabic"/>
                <w:sz w:val="16"/>
                <w:szCs w:val="16"/>
              </w:rPr>
            </w:pPr>
            <w:r w:rsidRPr="002659CA">
              <w:rPr>
                <w:rFonts w:ascii="Simplified Arabic" w:hAnsi="Simplified Arabic"/>
                <w:noProof w:val="0"/>
                <w:sz w:val="16"/>
                <w:szCs w:val="16"/>
                <w:rtl/>
              </w:rPr>
              <w:t>راء</w:t>
            </w:r>
          </w:p>
        </w:tc>
      </w:tr>
      <w:tr w:rsidR="009C6320" w:rsidRPr="006921F1" w:rsidTr="00D67EC8">
        <w:trPr>
          <w:trHeight w:val="20"/>
          <w:jc w:val="center"/>
        </w:trPr>
        <w:tc>
          <w:tcPr>
            <w:tcW w:w="411" w:type="dxa"/>
            <w:tcBorders>
              <w:top w:val="nil"/>
              <w:bottom w:val="nil"/>
            </w:tcBorders>
            <w:vAlign w:val="center"/>
          </w:tcPr>
          <w:p w:rsidR="009C6320" w:rsidRPr="002659CA" w:rsidRDefault="009C6320" w:rsidP="00DC5503">
            <w:pPr>
              <w:jc w:val="center"/>
              <w:rPr>
                <w:rFonts w:ascii="Arial" w:hAnsi="Arial" w:cs="Arial"/>
                <w:color w:val="000000"/>
                <w:sz w:val="16"/>
                <w:szCs w:val="16"/>
              </w:rPr>
            </w:pPr>
            <w:r w:rsidRPr="002659CA">
              <w:rPr>
                <w:rFonts w:ascii="Arial" w:hAnsi="Arial" w:cs="Arial"/>
                <w:color w:val="000000"/>
                <w:sz w:val="16"/>
                <w:szCs w:val="16"/>
              </w:rPr>
              <w:t>U</w:t>
            </w:r>
          </w:p>
        </w:tc>
        <w:tc>
          <w:tcPr>
            <w:tcW w:w="2953" w:type="dxa"/>
            <w:tcBorders>
              <w:top w:val="nil"/>
              <w:bottom w:val="nil"/>
            </w:tcBorders>
            <w:vAlign w:val="center"/>
          </w:tcPr>
          <w:p w:rsidR="009C6320" w:rsidRPr="002659CA" w:rsidRDefault="009C6320" w:rsidP="00DC5503">
            <w:pPr>
              <w:bidi w:val="0"/>
              <w:rPr>
                <w:rFonts w:ascii="Arial" w:hAnsi="Arial" w:cs="Arial"/>
                <w:sz w:val="16"/>
                <w:szCs w:val="16"/>
              </w:rPr>
            </w:pPr>
            <w:r w:rsidRPr="002659CA">
              <w:rPr>
                <w:rFonts w:ascii="Arial" w:hAnsi="Arial" w:cs="Arial"/>
                <w:sz w:val="16"/>
                <w:szCs w:val="16"/>
              </w:rPr>
              <w:t>Activities</w:t>
            </w:r>
            <w:r w:rsidRPr="002659CA">
              <w:rPr>
                <w:rFonts w:ascii="Arial" w:hAnsi="Arial" w:cs="Arial"/>
                <w:noProof w:val="0"/>
                <w:sz w:val="16"/>
                <w:szCs w:val="16"/>
                <w:rtl/>
              </w:rPr>
              <w:t xml:space="preserve"> </w:t>
            </w:r>
            <w:r w:rsidRPr="002659CA">
              <w:rPr>
                <w:rFonts w:ascii="Arial" w:hAnsi="Arial" w:cs="Arial"/>
                <w:sz w:val="16"/>
                <w:szCs w:val="16"/>
              </w:rPr>
              <w:t>of extraterritorial organizations and bodies</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181</w:t>
            </w:r>
          </w:p>
        </w:tc>
        <w:tc>
          <w:tcPr>
            <w:tcW w:w="998" w:type="dxa"/>
            <w:tcBorders>
              <w:top w:val="nil"/>
              <w:left w:val="nil"/>
              <w:bottom w:val="nil"/>
            </w:tcBorders>
            <w:vAlign w:val="center"/>
          </w:tcPr>
          <w:p w:rsidR="009C6320" w:rsidRPr="008D4A64" w:rsidRDefault="009C6320" w:rsidP="00D67EC8">
            <w:pPr>
              <w:rPr>
                <w:rFonts w:ascii="Arial" w:hAnsi="Arial" w:cs="Arial"/>
                <w:noProof w:val="0"/>
                <w:color w:val="000000"/>
                <w:sz w:val="16"/>
                <w:szCs w:val="16"/>
                <w:rtl/>
              </w:rPr>
            </w:pPr>
            <w:r w:rsidRPr="008D4A64">
              <w:rPr>
                <w:rFonts w:ascii="Arial" w:hAnsi="Arial" w:cs="Arial"/>
                <w:color w:val="000000"/>
                <w:sz w:val="16"/>
                <w:szCs w:val="16"/>
              </w:rPr>
              <w:t>15</w:t>
            </w:r>
          </w:p>
        </w:tc>
        <w:tc>
          <w:tcPr>
            <w:tcW w:w="2845" w:type="dxa"/>
            <w:tcBorders>
              <w:top w:val="nil"/>
              <w:bottom w:val="nil"/>
            </w:tcBorders>
            <w:vAlign w:val="center"/>
          </w:tcPr>
          <w:p w:rsidR="009C6320" w:rsidRPr="002659CA" w:rsidRDefault="009C6320" w:rsidP="00DC5503">
            <w:pPr>
              <w:rPr>
                <w:rFonts w:ascii="Simplified Arabic" w:hAnsi="Simplified Arabic"/>
                <w:color w:val="000000"/>
                <w:sz w:val="16"/>
                <w:szCs w:val="16"/>
              </w:rPr>
            </w:pPr>
            <w:r w:rsidRPr="002659CA">
              <w:rPr>
                <w:rFonts w:ascii="Simplified Arabic" w:hAnsi="Simplified Arabic"/>
                <w:noProof w:val="0"/>
                <w:color w:val="000000"/>
                <w:sz w:val="16"/>
                <w:szCs w:val="16"/>
                <w:rtl/>
              </w:rPr>
              <w:t>انشطة المنظمات والهيئات غير الإقليمية غير الخاضعة للولاية  الوطنية</w:t>
            </w:r>
          </w:p>
        </w:tc>
        <w:tc>
          <w:tcPr>
            <w:tcW w:w="494" w:type="dxa"/>
            <w:tcBorders>
              <w:top w:val="nil"/>
              <w:bottom w:val="nil"/>
            </w:tcBorders>
            <w:vAlign w:val="center"/>
          </w:tcPr>
          <w:p w:rsidR="009C6320" w:rsidRPr="002659CA" w:rsidRDefault="009C6320" w:rsidP="00DC5503">
            <w:pPr>
              <w:jc w:val="center"/>
              <w:rPr>
                <w:rFonts w:ascii="Simplified Arabic" w:hAnsi="Simplified Arabic"/>
                <w:sz w:val="16"/>
                <w:szCs w:val="16"/>
              </w:rPr>
            </w:pPr>
            <w:r w:rsidRPr="002659CA">
              <w:rPr>
                <w:rFonts w:ascii="Simplified Arabic" w:hAnsi="Simplified Arabic"/>
                <w:noProof w:val="0"/>
                <w:sz w:val="16"/>
                <w:szCs w:val="16"/>
                <w:rtl/>
              </w:rPr>
              <w:t>شين</w:t>
            </w:r>
          </w:p>
        </w:tc>
      </w:tr>
      <w:tr w:rsidR="009C6320" w:rsidRPr="006921F1" w:rsidTr="00D67EC8">
        <w:trPr>
          <w:trHeight w:val="20"/>
          <w:jc w:val="center"/>
        </w:trPr>
        <w:tc>
          <w:tcPr>
            <w:tcW w:w="411" w:type="dxa"/>
            <w:tcBorders>
              <w:top w:val="nil"/>
              <w:bottom w:val="nil"/>
            </w:tcBorders>
            <w:vAlign w:val="center"/>
          </w:tcPr>
          <w:p w:rsidR="009C6320" w:rsidRPr="00A17570" w:rsidRDefault="009C6320" w:rsidP="00DC5503">
            <w:pPr>
              <w:jc w:val="center"/>
              <w:rPr>
                <w:rFonts w:ascii="Arial" w:hAnsi="Arial" w:cs="Arial"/>
                <w:color w:val="000000"/>
                <w:sz w:val="16"/>
                <w:szCs w:val="16"/>
              </w:rPr>
            </w:pPr>
          </w:p>
        </w:tc>
        <w:tc>
          <w:tcPr>
            <w:tcW w:w="2953" w:type="dxa"/>
            <w:tcBorders>
              <w:top w:val="nil"/>
              <w:bottom w:val="nil"/>
            </w:tcBorders>
            <w:vAlign w:val="center"/>
          </w:tcPr>
          <w:p w:rsidR="009C6320" w:rsidRPr="002659CA" w:rsidRDefault="009C6320" w:rsidP="00DC5503">
            <w:pPr>
              <w:bidi w:val="0"/>
              <w:rPr>
                <w:rFonts w:ascii="Arial" w:hAnsi="Arial" w:cs="Arial"/>
                <w:sz w:val="16"/>
                <w:szCs w:val="16"/>
              </w:rPr>
            </w:pPr>
            <w:r w:rsidRPr="002659CA">
              <w:rPr>
                <w:rFonts w:ascii="Arial" w:hAnsi="Arial" w:cs="Arial"/>
                <w:sz w:val="16"/>
                <w:szCs w:val="16"/>
              </w:rPr>
              <w:t>Not</w:t>
            </w:r>
            <w:r w:rsidRPr="002659CA">
              <w:rPr>
                <w:rFonts w:ascii="Arial" w:hAnsi="Arial" w:cs="Arial"/>
                <w:noProof w:val="0"/>
                <w:sz w:val="16"/>
                <w:szCs w:val="16"/>
                <w:rtl/>
              </w:rPr>
              <w:t xml:space="preserve"> </w:t>
            </w:r>
            <w:r w:rsidRPr="002659CA">
              <w:rPr>
                <w:rFonts w:ascii="Arial" w:hAnsi="Arial" w:cs="Arial"/>
                <w:sz w:val="16"/>
                <w:szCs w:val="16"/>
              </w:rPr>
              <w:t>stated</w:t>
            </w:r>
          </w:p>
        </w:tc>
        <w:tc>
          <w:tcPr>
            <w:tcW w:w="1040" w:type="dxa"/>
            <w:tcBorders>
              <w:top w:val="nil"/>
              <w:left w:val="nil"/>
              <w:bottom w:val="nil"/>
              <w:right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16</w:t>
            </w:r>
          </w:p>
        </w:tc>
        <w:tc>
          <w:tcPr>
            <w:tcW w:w="998" w:type="dxa"/>
            <w:tcBorders>
              <w:top w:val="nil"/>
              <w:left w:val="nil"/>
              <w:bottom w:val="nil"/>
            </w:tcBorders>
            <w:vAlign w:val="center"/>
          </w:tcPr>
          <w:p w:rsidR="009C6320" w:rsidRPr="008D4A64" w:rsidRDefault="009C6320" w:rsidP="00D67EC8">
            <w:pPr>
              <w:rPr>
                <w:rFonts w:ascii="Arial" w:hAnsi="Arial" w:cs="Arial"/>
                <w:color w:val="000000"/>
                <w:sz w:val="16"/>
                <w:szCs w:val="16"/>
              </w:rPr>
            </w:pPr>
            <w:r w:rsidRPr="008D4A64">
              <w:rPr>
                <w:rFonts w:ascii="Arial" w:hAnsi="Arial" w:cs="Arial"/>
                <w:color w:val="000000"/>
                <w:sz w:val="16"/>
                <w:szCs w:val="16"/>
              </w:rPr>
              <w:t>15</w:t>
            </w:r>
          </w:p>
        </w:tc>
        <w:tc>
          <w:tcPr>
            <w:tcW w:w="2845" w:type="dxa"/>
            <w:tcBorders>
              <w:top w:val="nil"/>
              <w:bottom w:val="nil"/>
            </w:tcBorders>
            <w:vAlign w:val="center"/>
          </w:tcPr>
          <w:p w:rsidR="009C6320" w:rsidRPr="002659CA" w:rsidRDefault="009C6320" w:rsidP="00DC5503">
            <w:pPr>
              <w:rPr>
                <w:rFonts w:ascii="Simplified Arabic" w:hAnsi="Simplified Arabic"/>
                <w:sz w:val="16"/>
                <w:szCs w:val="16"/>
              </w:rPr>
            </w:pPr>
            <w:r w:rsidRPr="002659CA">
              <w:rPr>
                <w:rFonts w:ascii="Simplified Arabic" w:hAnsi="Simplified Arabic"/>
                <w:noProof w:val="0"/>
                <w:sz w:val="16"/>
                <w:szCs w:val="16"/>
                <w:rtl/>
              </w:rPr>
              <w:t>غير</w:t>
            </w:r>
            <w:r w:rsidRPr="002659CA">
              <w:rPr>
                <w:rFonts w:ascii="Simplified Arabic" w:hAnsi="Simplified Arabic"/>
                <w:sz w:val="16"/>
                <w:szCs w:val="16"/>
              </w:rPr>
              <w:t xml:space="preserve"> </w:t>
            </w:r>
            <w:r w:rsidRPr="002659CA">
              <w:rPr>
                <w:rFonts w:ascii="Simplified Arabic" w:hAnsi="Simplified Arabic"/>
                <w:noProof w:val="0"/>
                <w:sz w:val="16"/>
                <w:szCs w:val="16"/>
                <w:rtl/>
              </w:rPr>
              <w:t>مبين</w:t>
            </w:r>
          </w:p>
        </w:tc>
        <w:tc>
          <w:tcPr>
            <w:tcW w:w="494" w:type="dxa"/>
            <w:tcBorders>
              <w:top w:val="nil"/>
              <w:bottom w:val="nil"/>
            </w:tcBorders>
            <w:vAlign w:val="center"/>
          </w:tcPr>
          <w:p w:rsidR="009C6320" w:rsidRPr="002659CA" w:rsidRDefault="009C6320" w:rsidP="00DC5503">
            <w:pPr>
              <w:jc w:val="center"/>
              <w:rPr>
                <w:rFonts w:ascii="Simplified Arabic" w:hAnsi="Simplified Arabic"/>
                <w:sz w:val="16"/>
                <w:szCs w:val="16"/>
              </w:rPr>
            </w:pPr>
            <w:r w:rsidRPr="002659CA">
              <w:rPr>
                <w:rFonts w:ascii="Simplified Arabic" w:hAnsi="Simplified Arabic"/>
                <w:sz w:val="16"/>
                <w:szCs w:val="16"/>
              </w:rPr>
              <w:t> </w:t>
            </w:r>
          </w:p>
        </w:tc>
      </w:tr>
      <w:tr w:rsidR="009C6320" w:rsidRPr="006921F1" w:rsidTr="00D67EC8">
        <w:trPr>
          <w:trHeight w:val="20"/>
          <w:jc w:val="center"/>
        </w:trPr>
        <w:tc>
          <w:tcPr>
            <w:tcW w:w="411" w:type="dxa"/>
            <w:tcBorders>
              <w:top w:val="nil"/>
            </w:tcBorders>
            <w:vAlign w:val="center"/>
          </w:tcPr>
          <w:p w:rsidR="009C6320" w:rsidRPr="00A17570" w:rsidRDefault="009C6320" w:rsidP="00DC5503">
            <w:pPr>
              <w:jc w:val="center"/>
              <w:rPr>
                <w:rFonts w:ascii="Arial" w:hAnsi="Arial" w:cs="Arial"/>
                <w:color w:val="000000"/>
                <w:sz w:val="16"/>
                <w:szCs w:val="16"/>
              </w:rPr>
            </w:pPr>
          </w:p>
        </w:tc>
        <w:tc>
          <w:tcPr>
            <w:tcW w:w="2953" w:type="dxa"/>
            <w:tcBorders>
              <w:top w:val="nil"/>
            </w:tcBorders>
            <w:vAlign w:val="center"/>
          </w:tcPr>
          <w:p w:rsidR="009C6320" w:rsidRPr="002659CA" w:rsidRDefault="009C6320" w:rsidP="00DC5503">
            <w:pPr>
              <w:bidi w:val="0"/>
              <w:rPr>
                <w:rFonts w:ascii="Arial" w:hAnsi="Arial" w:cs="Arial"/>
                <w:b/>
                <w:bCs/>
                <w:sz w:val="16"/>
                <w:szCs w:val="16"/>
                <w:lang w:val="en-US"/>
              </w:rPr>
            </w:pPr>
            <w:r w:rsidRPr="002659CA">
              <w:rPr>
                <w:rFonts w:ascii="Arial" w:hAnsi="Arial" w:cs="Arial"/>
                <w:b/>
                <w:bCs/>
                <w:sz w:val="16"/>
                <w:szCs w:val="16"/>
                <w:lang w:val="en-US"/>
              </w:rPr>
              <w:t>Total</w:t>
            </w:r>
          </w:p>
        </w:tc>
        <w:tc>
          <w:tcPr>
            <w:tcW w:w="1040" w:type="dxa"/>
            <w:tcBorders>
              <w:top w:val="nil"/>
              <w:left w:val="nil"/>
              <w:right w:val="nil"/>
            </w:tcBorders>
            <w:vAlign w:val="center"/>
          </w:tcPr>
          <w:p w:rsidR="009C6320" w:rsidRPr="008D4A64" w:rsidRDefault="009C6320" w:rsidP="00D67EC8">
            <w:pPr>
              <w:rPr>
                <w:rFonts w:ascii="Arial" w:hAnsi="Arial" w:cs="Arial"/>
                <w:b/>
                <w:bCs/>
                <w:color w:val="000000"/>
                <w:sz w:val="16"/>
                <w:szCs w:val="16"/>
              </w:rPr>
            </w:pPr>
            <w:r w:rsidRPr="008D4A64">
              <w:rPr>
                <w:rFonts w:ascii="Arial" w:hAnsi="Arial" w:cs="Arial"/>
                <w:b/>
                <w:bCs/>
                <w:color w:val="000000"/>
                <w:sz w:val="16"/>
                <w:szCs w:val="16"/>
              </w:rPr>
              <w:t>262,825</w:t>
            </w:r>
          </w:p>
        </w:tc>
        <w:tc>
          <w:tcPr>
            <w:tcW w:w="998" w:type="dxa"/>
            <w:tcBorders>
              <w:top w:val="nil"/>
              <w:left w:val="nil"/>
            </w:tcBorders>
            <w:vAlign w:val="center"/>
          </w:tcPr>
          <w:p w:rsidR="009C6320" w:rsidRPr="008D4A64" w:rsidRDefault="009C6320" w:rsidP="00D67EC8">
            <w:pPr>
              <w:rPr>
                <w:rFonts w:ascii="Arial" w:hAnsi="Arial" w:cs="Arial"/>
                <w:b/>
                <w:bCs/>
                <w:color w:val="000000"/>
                <w:sz w:val="16"/>
                <w:szCs w:val="16"/>
              </w:rPr>
            </w:pPr>
            <w:r w:rsidRPr="008D4A64">
              <w:rPr>
                <w:rFonts w:ascii="Arial" w:hAnsi="Arial" w:cs="Arial"/>
                <w:b/>
                <w:bCs/>
                <w:color w:val="000000"/>
                <w:sz w:val="16"/>
                <w:szCs w:val="16"/>
              </w:rPr>
              <w:t>91,203</w:t>
            </w:r>
          </w:p>
        </w:tc>
        <w:tc>
          <w:tcPr>
            <w:tcW w:w="2845" w:type="dxa"/>
            <w:tcBorders>
              <w:top w:val="nil"/>
            </w:tcBorders>
            <w:vAlign w:val="center"/>
          </w:tcPr>
          <w:p w:rsidR="009C6320" w:rsidRPr="002659CA" w:rsidRDefault="009C6320" w:rsidP="00DC5503">
            <w:pPr>
              <w:ind w:firstLineChars="100" w:firstLine="161"/>
              <w:rPr>
                <w:rFonts w:ascii="Simplified Arabic" w:hAnsi="Simplified Arabic"/>
                <w:b/>
                <w:bCs/>
                <w:sz w:val="16"/>
                <w:szCs w:val="16"/>
              </w:rPr>
            </w:pPr>
            <w:r w:rsidRPr="002659CA">
              <w:rPr>
                <w:rFonts w:ascii="Simplified Arabic" w:hAnsi="Simplified Arabic"/>
                <w:b/>
                <w:bCs/>
                <w:noProof w:val="0"/>
                <w:sz w:val="16"/>
                <w:szCs w:val="16"/>
                <w:rtl/>
              </w:rPr>
              <w:t xml:space="preserve">المجموع </w:t>
            </w:r>
          </w:p>
        </w:tc>
        <w:tc>
          <w:tcPr>
            <w:tcW w:w="494" w:type="dxa"/>
            <w:tcBorders>
              <w:top w:val="nil"/>
            </w:tcBorders>
            <w:vAlign w:val="center"/>
          </w:tcPr>
          <w:p w:rsidR="009C6320" w:rsidRPr="002659CA" w:rsidRDefault="009C6320" w:rsidP="00DC5503">
            <w:pPr>
              <w:jc w:val="center"/>
              <w:rPr>
                <w:rFonts w:ascii="Simplified Arabic" w:hAnsi="Simplified Arabic"/>
                <w:sz w:val="16"/>
                <w:szCs w:val="16"/>
              </w:rPr>
            </w:pPr>
            <w:r w:rsidRPr="002659CA">
              <w:rPr>
                <w:rFonts w:ascii="Simplified Arabic" w:hAnsi="Simplified Arabic"/>
                <w:sz w:val="16"/>
                <w:szCs w:val="16"/>
              </w:rPr>
              <w:t> </w:t>
            </w:r>
          </w:p>
        </w:tc>
      </w:tr>
    </w:tbl>
    <w:p w:rsidR="009C6320" w:rsidRDefault="009C6320" w:rsidP="009C6320">
      <w:pPr>
        <w:jc w:val="center"/>
        <w:rPr>
          <w:rFonts w:ascii="Arial" w:hAnsi="Arial" w:cs="Arial"/>
          <w:b/>
          <w:bCs/>
          <w:sz w:val="16"/>
          <w:szCs w:val="16"/>
          <w:lang w:eastAsia="en-GB"/>
        </w:rPr>
      </w:pPr>
    </w:p>
    <w:p w:rsidR="0058672D" w:rsidRDefault="0058672D" w:rsidP="001163ED">
      <w:pPr>
        <w:pStyle w:val="Header"/>
        <w:tabs>
          <w:tab w:val="clear" w:pos="4153"/>
          <w:tab w:val="clear" w:pos="8306"/>
        </w:tabs>
        <w:jc w:val="center"/>
        <w:rPr>
          <w:rFonts w:ascii="Simplified Arabic" w:hAnsi="Simplified Arabic"/>
          <w:b/>
          <w:bCs/>
          <w:sz w:val="18"/>
          <w:szCs w:val="18"/>
        </w:rPr>
      </w:pPr>
    </w:p>
    <w:p w:rsidR="00AE24F0" w:rsidRPr="001163ED" w:rsidRDefault="00AE24F0" w:rsidP="00AE24F0">
      <w:pPr>
        <w:jc w:val="center"/>
        <w:rPr>
          <w:rFonts w:ascii="Arial" w:hAnsi="Arial" w:cs="Arial"/>
          <w:b/>
          <w:bCs/>
          <w:noProof w:val="0"/>
          <w:sz w:val="10"/>
          <w:szCs w:val="10"/>
          <w:rtl/>
          <w:lang w:eastAsia="en-GB"/>
        </w:rPr>
      </w:pPr>
    </w:p>
    <w:p w:rsidR="00AE24F0" w:rsidRDefault="00AE24F0" w:rsidP="00AE24F0">
      <w:pPr>
        <w:jc w:val="center"/>
        <w:rPr>
          <w:rFonts w:ascii="Arial" w:hAnsi="Arial" w:cs="Arial"/>
          <w:b/>
          <w:bCs/>
          <w:noProof w:val="0"/>
          <w:sz w:val="16"/>
          <w:szCs w:val="16"/>
          <w:rtl/>
          <w:lang w:eastAsia="en-GB"/>
        </w:rPr>
      </w:pPr>
    </w:p>
    <w:p w:rsidR="00E31455" w:rsidRDefault="00E31455" w:rsidP="006F5568">
      <w:pPr>
        <w:jc w:val="center"/>
        <w:rPr>
          <w:rFonts w:ascii="Arial" w:hAnsi="Arial" w:cs="Arial"/>
          <w:b/>
          <w:bCs/>
          <w:noProof w:val="0"/>
          <w:sz w:val="16"/>
          <w:szCs w:val="16"/>
          <w:rtl/>
          <w:lang w:eastAsia="en-GB"/>
        </w:rPr>
      </w:pPr>
    </w:p>
    <w:p w:rsidR="0060757F" w:rsidRPr="0066361D" w:rsidRDefault="003F572A" w:rsidP="0060757F">
      <w:pPr>
        <w:pStyle w:val="Header"/>
        <w:tabs>
          <w:tab w:val="clear" w:pos="4153"/>
          <w:tab w:val="clear" w:pos="8306"/>
        </w:tabs>
        <w:jc w:val="center"/>
        <w:rPr>
          <w:rFonts w:ascii="Simplified Arabic" w:hAnsi="Simplified Arabic"/>
          <w:b/>
          <w:bCs/>
          <w:sz w:val="18"/>
          <w:szCs w:val="18"/>
        </w:rPr>
      </w:pPr>
      <w:r>
        <w:rPr>
          <w:rFonts w:ascii="Simplified Arabic" w:hAnsi="Simplified Arabic"/>
          <w:b/>
          <w:bCs/>
          <w:noProof w:val="0"/>
          <w:sz w:val="18"/>
          <w:szCs w:val="18"/>
          <w:rtl/>
        </w:rPr>
        <w:t xml:space="preserve">( تابع): </w:t>
      </w:r>
      <w:r w:rsidR="0060757F" w:rsidRPr="0066361D">
        <w:rPr>
          <w:rFonts w:ascii="Simplified Arabic" w:hAnsi="Simplified Arabic"/>
          <w:b/>
          <w:bCs/>
          <w:noProof w:val="0"/>
          <w:sz w:val="18"/>
          <w:szCs w:val="18"/>
          <w:rtl/>
        </w:rPr>
        <w:t>عدد المنشآت العاملة والعاملين في القطاع الخاص والقطاع الأهلي والشركات الحكومية في فلسطين حسب النشاط الاقتصادي الرئيسي والمنطقة، 2012</w:t>
      </w:r>
      <w:r w:rsidR="0060757F" w:rsidRPr="0066361D">
        <w:rPr>
          <w:rFonts w:ascii="Simplified Arabic" w:hAnsi="Simplified Arabic"/>
          <w:b/>
          <w:bCs/>
          <w:sz w:val="18"/>
          <w:szCs w:val="18"/>
        </w:rPr>
        <w:t xml:space="preserve"> </w:t>
      </w:r>
    </w:p>
    <w:p w:rsidR="0060757F" w:rsidRPr="00996084" w:rsidRDefault="0060757F" w:rsidP="0060757F">
      <w:pPr>
        <w:bidi w:val="0"/>
        <w:jc w:val="center"/>
        <w:rPr>
          <w:rFonts w:ascii="Arial" w:hAnsi="Arial" w:cs="Arial"/>
          <w:b/>
          <w:bCs/>
          <w:sz w:val="18"/>
          <w:szCs w:val="18"/>
          <w:lang w:eastAsia="en-GB"/>
        </w:rPr>
      </w:pPr>
      <w:r w:rsidRPr="00996084">
        <w:rPr>
          <w:rFonts w:ascii="Arial" w:hAnsi="Arial" w:cs="Arial"/>
          <w:b/>
          <w:bCs/>
          <w:sz w:val="18"/>
          <w:szCs w:val="18"/>
          <w:lang w:eastAsia="en-GB"/>
        </w:rPr>
        <w:t xml:space="preserve">     </w:t>
      </w:r>
      <w:r w:rsidR="003F572A" w:rsidRPr="00996084">
        <w:rPr>
          <w:rFonts w:ascii="Arial" w:hAnsi="Arial" w:cs="Arial"/>
          <w:b/>
          <w:bCs/>
          <w:sz w:val="18"/>
          <w:szCs w:val="18"/>
          <w:lang w:eastAsia="en-GB"/>
        </w:rPr>
        <w:t xml:space="preserve">      </w:t>
      </w:r>
      <w:r w:rsidR="003F572A">
        <w:rPr>
          <w:rFonts w:ascii="Arial" w:hAnsi="Arial" w:cs="Arial"/>
          <w:b/>
          <w:bCs/>
          <w:sz w:val="18"/>
          <w:szCs w:val="18"/>
          <w:lang w:eastAsia="en-GB"/>
        </w:rPr>
        <w:t xml:space="preserve">(cont.): </w:t>
      </w:r>
      <w:r w:rsidRPr="00996084">
        <w:rPr>
          <w:rFonts w:ascii="Arial" w:hAnsi="Arial" w:cs="Arial"/>
          <w:b/>
          <w:bCs/>
          <w:sz w:val="18"/>
          <w:szCs w:val="18"/>
          <w:lang w:eastAsia="en-GB"/>
        </w:rPr>
        <w:t xml:space="preserve"> Number of Operating Establishm</w:t>
      </w:r>
      <w:r w:rsidR="003F572A">
        <w:rPr>
          <w:rFonts w:ascii="Arial" w:hAnsi="Arial" w:cs="Arial"/>
          <w:b/>
          <w:bCs/>
          <w:sz w:val="18"/>
          <w:szCs w:val="18"/>
          <w:lang w:eastAsia="en-GB"/>
        </w:rPr>
        <w:t xml:space="preserve">ents and Persons Engaged in the </w:t>
      </w:r>
      <w:r w:rsidRPr="00996084">
        <w:rPr>
          <w:rFonts w:ascii="Arial" w:hAnsi="Arial" w:cs="Arial"/>
          <w:b/>
          <w:bCs/>
          <w:sz w:val="18"/>
          <w:szCs w:val="18"/>
          <w:lang w:eastAsia="en-GB"/>
        </w:rPr>
        <w:t>Private Sector, Non Governmental Organization Sector and Government Companies in Palestine by Main Economic Activity and Region, 2012</w:t>
      </w:r>
    </w:p>
    <w:p w:rsidR="0060757F" w:rsidRPr="00DF2C25" w:rsidRDefault="0060757F" w:rsidP="0060757F">
      <w:pPr>
        <w:bidi w:val="0"/>
        <w:jc w:val="center"/>
        <w:rPr>
          <w:rFonts w:ascii="Arial" w:hAnsi="Arial" w:cs="Arial"/>
          <w:b/>
          <w:bCs/>
          <w:sz w:val="10"/>
          <w:szCs w:val="10"/>
          <w:lang w:eastAsia="en-GB"/>
        </w:rPr>
      </w:pPr>
    </w:p>
    <w:tbl>
      <w:tblPr>
        <w:tblStyle w:val="TableGrid"/>
        <w:tblW w:w="8741" w:type="dxa"/>
        <w:jc w:val="center"/>
        <w:tblLook w:val="04A0"/>
      </w:tblPr>
      <w:tblGrid>
        <w:gridCol w:w="495"/>
        <w:gridCol w:w="2864"/>
        <w:gridCol w:w="1078"/>
        <w:gridCol w:w="952"/>
        <w:gridCol w:w="2858"/>
        <w:gridCol w:w="494"/>
      </w:tblGrid>
      <w:tr w:rsidR="0060757F" w:rsidRPr="006921F1" w:rsidTr="00D67EC8">
        <w:trPr>
          <w:trHeight w:val="271"/>
          <w:jc w:val="center"/>
        </w:trPr>
        <w:tc>
          <w:tcPr>
            <w:tcW w:w="495" w:type="dxa"/>
            <w:vMerge w:val="restart"/>
            <w:textDirection w:val="btLr"/>
            <w:vAlign w:val="center"/>
          </w:tcPr>
          <w:p w:rsidR="0060757F" w:rsidRPr="00900ECD" w:rsidRDefault="0060757F" w:rsidP="00DC5503">
            <w:pPr>
              <w:ind w:left="113" w:right="113"/>
              <w:jc w:val="center"/>
              <w:rPr>
                <w:rFonts w:ascii="Simplified Arabic" w:hAnsi="Simplified Arabic"/>
                <w:b/>
                <w:bCs/>
                <w:sz w:val="16"/>
                <w:szCs w:val="16"/>
              </w:rPr>
            </w:pPr>
            <w:r w:rsidRPr="00900ECD">
              <w:rPr>
                <w:rFonts w:ascii="Simplified Arabic" w:hAnsi="Simplified Arabic"/>
                <w:b/>
                <w:bCs/>
                <w:sz w:val="16"/>
                <w:szCs w:val="16"/>
              </w:rPr>
              <w:t>ISIC</w:t>
            </w:r>
          </w:p>
        </w:tc>
        <w:tc>
          <w:tcPr>
            <w:tcW w:w="2864" w:type="dxa"/>
            <w:vMerge w:val="restart"/>
            <w:vAlign w:val="center"/>
          </w:tcPr>
          <w:p w:rsidR="0060757F" w:rsidRPr="00900ECD" w:rsidRDefault="0060757F" w:rsidP="00DC5503">
            <w:pPr>
              <w:jc w:val="center"/>
              <w:rPr>
                <w:rFonts w:ascii="Simplified Arabic" w:hAnsi="Simplified Arabic"/>
                <w:b/>
                <w:bCs/>
                <w:sz w:val="16"/>
                <w:szCs w:val="16"/>
              </w:rPr>
            </w:pPr>
            <w:r w:rsidRPr="00900ECD">
              <w:rPr>
                <w:rFonts w:ascii="Simplified Arabic" w:hAnsi="Simplified Arabic"/>
                <w:b/>
                <w:bCs/>
                <w:sz w:val="16"/>
                <w:szCs w:val="16"/>
              </w:rPr>
              <w:t>Economic Activity</w:t>
            </w:r>
          </w:p>
        </w:tc>
        <w:tc>
          <w:tcPr>
            <w:tcW w:w="1078" w:type="dxa"/>
            <w:vMerge w:val="restart"/>
            <w:vAlign w:val="center"/>
          </w:tcPr>
          <w:p w:rsidR="0060757F" w:rsidRPr="006921F1" w:rsidRDefault="0060757F" w:rsidP="00DC5503">
            <w:pPr>
              <w:jc w:val="center"/>
              <w:rPr>
                <w:rFonts w:ascii="Simplified Arabic" w:hAnsi="Simplified Arabic"/>
                <w:b/>
                <w:bCs/>
                <w:sz w:val="16"/>
                <w:szCs w:val="16"/>
              </w:rPr>
            </w:pPr>
            <w:r w:rsidRPr="006921F1">
              <w:rPr>
                <w:rFonts w:ascii="Simplified Arabic" w:hAnsi="Simplified Arabic"/>
                <w:b/>
                <w:bCs/>
                <w:noProof w:val="0"/>
                <w:sz w:val="16"/>
                <w:szCs w:val="16"/>
                <w:rtl/>
              </w:rPr>
              <w:t>عدد العاملين</w:t>
            </w:r>
          </w:p>
          <w:p w:rsidR="0060757F" w:rsidRPr="00977209" w:rsidRDefault="0060757F" w:rsidP="00DC5503">
            <w:pPr>
              <w:jc w:val="center"/>
              <w:rPr>
                <w:rFonts w:ascii="Arial" w:hAnsi="Arial" w:cs="Arial"/>
                <w:b/>
                <w:bCs/>
                <w:sz w:val="16"/>
                <w:szCs w:val="16"/>
              </w:rPr>
            </w:pPr>
            <w:r w:rsidRPr="006921F1">
              <w:rPr>
                <w:rFonts w:ascii="Arial" w:hAnsi="Arial" w:cs="Arial"/>
                <w:b/>
                <w:bCs/>
                <w:sz w:val="16"/>
                <w:szCs w:val="16"/>
              </w:rPr>
              <w:t>No. of Personal Engaged</w:t>
            </w:r>
          </w:p>
        </w:tc>
        <w:tc>
          <w:tcPr>
            <w:tcW w:w="952" w:type="dxa"/>
            <w:vMerge w:val="restart"/>
            <w:vAlign w:val="center"/>
          </w:tcPr>
          <w:p w:rsidR="0060757F" w:rsidRPr="006921F1" w:rsidRDefault="0060757F" w:rsidP="00DC5503">
            <w:pPr>
              <w:jc w:val="center"/>
              <w:rPr>
                <w:rFonts w:ascii="Simplified Arabic" w:hAnsi="Simplified Arabic"/>
                <w:b/>
                <w:bCs/>
                <w:noProof w:val="0"/>
                <w:sz w:val="16"/>
                <w:szCs w:val="16"/>
                <w:rtl/>
              </w:rPr>
            </w:pPr>
            <w:r w:rsidRPr="006921F1">
              <w:rPr>
                <w:rFonts w:ascii="Simplified Arabic" w:hAnsi="Simplified Arabic"/>
                <w:b/>
                <w:bCs/>
                <w:noProof w:val="0"/>
                <w:sz w:val="16"/>
                <w:szCs w:val="16"/>
                <w:rtl/>
              </w:rPr>
              <w:t>عدد المنشات</w:t>
            </w:r>
          </w:p>
          <w:p w:rsidR="0060757F" w:rsidRPr="00977209" w:rsidRDefault="0060757F" w:rsidP="00DC5503">
            <w:pPr>
              <w:jc w:val="center"/>
              <w:rPr>
                <w:rFonts w:ascii="Arial" w:hAnsi="Arial" w:cs="Arial"/>
                <w:b/>
                <w:bCs/>
                <w:sz w:val="16"/>
                <w:szCs w:val="16"/>
              </w:rPr>
            </w:pPr>
            <w:r w:rsidRPr="00977209">
              <w:rPr>
                <w:rFonts w:ascii="Arial" w:hAnsi="Arial" w:cs="Arial"/>
                <w:b/>
                <w:bCs/>
                <w:sz w:val="16"/>
                <w:szCs w:val="16"/>
                <w:lang w:val="en-US"/>
              </w:rPr>
              <w:t>No.of Est</w:t>
            </w:r>
          </w:p>
        </w:tc>
        <w:tc>
          <w:tcPr>
            <w:tcW w:w="2858" w:type="dxa"/>
            <w:vMerge w:val="restart"/>
            <w:vAlign w:val="center"/>
          </w:tcPr>
          <w:p w:rsidR="0060757F" w:rsidRPr="00900ECD" w:rsidRDefault="0060757F" w:rsidP="00DC5503">
            <w:pPr>
              <w:jc w:val="center"/>
              <w:rPr>
                <w:rFonts w:ascii="Simplified Arabic" w:hAnsi="Simplified Arabic"/>
                <w:b/>
                <w:bCs/>
                <w:sz w:val="16"/>
                <w:szCs w:val="16"/>
              </w:rPr>
            </w:pPr>
            <w:r w:rsidRPr="00900ECD">
              <w:rPr>
                <w:rFonts w:ascii="Simplified Arabic" w:hAnsi="Simplified Arabic"/>
                <w:b/>
                <w:bCs/>
                <w:noProof w:val="0"/>
                <w:sz w:val="16"/>
                <w:szCs w:val="16"/>
                <w:rtl/>
              </w:rPr>
              <w:t>النشاط الاقتصادي</w:t>
            </w:r>
          </w:p>
        </w:tc>
        <w:tc>
          <w:tcPr>
            <w:tcW w:w="494" w:type="dxa"/>
            <w:vMerge w:val="restart"/>
            <w:textDirection w:val="btLr"/>
            <w:vAlign w:val="center"/>
          </w:tcPr>
          <w:p w:rsidR="0060757F" w:rsidRPr="00900ECD" w:rsidRDefault="0060757F" w:rsidP="00DC5503">
            <w:pPr>
              <w:ind w:left="113" w:right="113"/>
              <w:jc w:val="center"/>
              <w:rPr>
                <w:rFonts w:ascii="Simplified Arabic" w:hAnsi="Simplified Arabic"/>
                <w:b/>
                <w:bCs/>
                <w:sz w:val="16"/>
                <w:szCs w:val="16"/>
              </w:rPr>
            </w:pPr>
            <w:r w:rsidRPr="00900ECD">
              <w:rPr>
                <w:rFonts w:ascii="Simplified Arabic" w:hAnsi="Simplified Arabic"/>
                <w:b/>
                <w:bCs/>
                <w:noProof w:val="0"/>
                <w:sz w:val="16"/>
                <w:szCs w:val="16"/>
                <w:rtl/>
              </w:rPr>
              <w:t>رمز النشاط</w:t>
            </w:r>
          </w:p>
        </w:tc>
      </w:tr>
      <w:tr w:rsidR="0060757F" w:rsidRPr="006921F1" w:rsidTr="00D67EC8">
        <w:trPr>
          <w:trHeight w:val="265"/>
          <w:jc w:val="center"/>
        </w:trPr>
        <w:tc>
          <w:tcPr>
            <w:tcW w:w="495" w:type="dxa"/>
            <w:vMerge/>
            <w:vAlign w:val="center"/>
          </w:tcPr>
          <w:p w:rsidR="0060757F" w:rsidRPr="00900ECD" w:rsidRDefault="0060757F" w:rsidP="00DC5503">
            <w:pPr>
              <w:jc w:val="right"/>
              <w:rPr>
                <w:rFonts w:ascii="Simplified Arabic" w:hAnsi="Simplified Arabic"/>
                <w:sz w:val="16"/>
                <w:szCs w:val="16"/>
              </w:rPr>
            </w:pPr>
          </w:p>
        </w:tc>
        <w:tc>
          <w:tcPr>
            <w:tcW w:w="2864" w:type="dxa"/>
            <w:vMerge/>
            <w:vAlign w:val="center"/>
          </w:tcPr>
          <w:p w:rsidR="0060757F" w:rsidRPr="00900ECD" w:rsidRDefault="0060757F" w:rsidP="00DC5503">
            <w:pPr>
              <w:jc w:val="right"/>
              <w:rPr>
                <w:rFonts w:ascii="Simplified Arabic" w:hAnsi="Simplified Arabic"/>
                <w:sz w:val="16"/>
                <w:szCs w:val="16"/>
              </w:rPr>
            </w:pPr>
          </w:p>
        </w:tc>
        <w:tc>
          <w:tcPr>
            <w:tcW w:w="1078" w:type="dxa"/>
            <w:vMerge/>
            <w:vAlign w:val="center"/>
          </w:tcPr>
          <w:p w:rsidR="0060757F" w:rsidRPr="006921F1" w:rsidRDefault="0060757F" w:rsidP="00DC5503">
            <w:pPr>
              <w:jc w:val="center"/>
              <w:rPr>
                <w:rFonts w:ascii="Simplified Arabic" w:hAnsi="Simplified Arabic"/>
                <w:sz w:val="16"/>
                <w:szCs w:val="16"/>
                <w:lang w:val="en-US"/>
              </w:rPr>
            </w:pPr>
          </w:p>
        </w:tc>
        <w:tc>
          <w:tcPr>
            <w:tcW w:w="952" w:type="dxa"/>
            <w:vMerge/>
            <w:vAlign w:val="center"/>
          </w:tcPr>
          <w:p w:rsidR="0060757F" w:rsidRPr="006921F1" w:rsidRDefault="0060757F" w:rsidP="00DC5503">
            <w:pPr>
              <w:jc w:val="right"/>
              <w:rPr>
                <w:rFonts w:ascii="Simplified Arabic" w:hAnsi="Simplified Arabic"/>
                <w:sz w:val="16"/>
                <w:szCs w:val="16"/>
              </w:rPr>
            </w:pPr>
          </w:p>
        </w:tc>
        <w:tc>
          <w:tcPr>
            <w:tcW w:w="2858" w:type="dxa"/>
            <w:vMerge/>
            <w:vAlign w:val="center"/>
          </w:tcPr>
          <w:p w:rsidR="0060757F" w:rsidRPr="00900ECD" w:rsidRDefault="0060757F" w:rsidP="00DC5503">
            <w:pPr>
              <w:jc w:val="right"/>
              <w:rPr>
                <w:rFonts w:ascii="Simplified Arabic" w:hAnsi="Simplified Arabic"/>
                <w:sz w:val="16"/>
                <w:szCs w:val="16"/>
              </w:rPr>
            </w:pPr>
          </w:p>
        </w:tc>
        <w:tc>
          <w:tcPr>
            <w:tcW w:w="494" w:type="dxa"/>
            <w:vMerge/>
            <w:vAlign w:val="center"/>
          </w:tcPr>
          <w:p w:rsidR="0060757F" w:rsidRPr="00900ECD" w:rsidRDefault="0060757F" w:rsidP="00DC5503">
            <w:pPr>
              <w:jc w:val="right"/>
              <w:rPr>
                <w:rFonts w:ascii="Simplified Arabic" w:hAnsi="Simplified Arabic"/>
                <w:sz w:val="16"/>
                <w:szCs w:val="16"/>
              </w:rPr>
            </w:pPr>
          </w:p>
        </w:tc>
      </w:tr>
      <w:tr w:rsidR="0060757F" w:rsidRPr="006921F1" w:rsidTr="00D67EC8">
        <w:trPr>
          <w:trHeight w:val="265"/>
          <w:jc w:val="center"/>
        </w:trPr>
        <w:tc>
          <w:tcPr>
            <w:tcW w:w="495" w:type="dxa"/>
            <w:vMerge/>
            <w:vAlign w:val="center"/>
          </w:tcPr>
          <w:p w:rsidR="0060757F" w:rsidRPr="00900ECD" w:rsidRDefault="0060757F" w:rsidP="00DC5503">
            <w:pPr>
              <w:jc w:val="right"/>
              <w:rPr>
                <w:rFonts w:ascii="Simplified Arabic" w:hAnsi="Simplified Arabic"/>
                <w:sz w:val="16"/>
                <w:szCs w:val="16"/>
              </w:rPr>
            </w:pPr>
          </w:p>
        </w:tc>
        <w:tc>
          <w:tcPr>
            <w:tcW w:w="2864" w:type="dxa"/>
            <w:vMerge/>
            <w:vAlign w:val="center"/>
          </w:tcPr>
          <w:p w:rsidR="0060757F" w:rsidRPr="00900ECD" w:rsidRDefault="0060757F" w:rsidP="00DC5503">
            <w:pPr>
              <w:jc w:val="right"/>
              <w:rPr>
                <w:rFonts w:ascii="Simplified Arabic" w:hAnsi="Simplified Arabic"/>
                <w:sz w:val="16"/>
                <w:szCs w:val="16"/>
              </w:rPr>
            </w:pPr>
          </w:p>
        </w:tc>
        <w:tc>
          <w:tcPr>
            <w:tcW w:w="1078" w:type="dxa"/>
            <w:vMerge/>
            <w:vAlign w:val="center"/>
          </w:tcPr>
          <w:p w:rsidR="0060757F" w:rsidRPr="006921F1" w:rsidRDefault="0060757F" w:rsidP="00DC5503">
            <w:pPr>
              <w:jc w:val="right"/>
              <w:rPr>
                <w:rFonts w:ascii="Simplified Arabic" w:hAnsi="Simplified Arabic"/>
                <w:sz w:val="16"/>
                <w:szCs w:val="16"/>
              </w:rPr>
            </w:pPr>
          </w:p>
        </w:tc>
        <w:tc>
          <w:tcPr>
            <w:tcW w:w="952" w:type="dxa"/>
            <w:vMerge/>
            <w:vAlign w:val="center"/>
          </w:tcPr>
          <w:p w:rsidR="0060757F" w:rsidRPr="006921F1" w:rsidRDefault="0060757F" w:rsidP="00DC5503">
            <w:pPr>
              <w:jc w:val="right"/>
              <w:rPr>
                <w:rFonts w:ascii="Simplified Arabic" w:hAnsi="Simplified Arabic"/>
                <w:sz w:val="16"/>
                <w:szCs w:val="16"/>
              </w:rPr>
            </w:pPr>
          </w:p>
        </w:tc>
        <w:tc>
          <w:tcPr>
            <w:tcW w:w="2858" w:type="dxa"/>
            <w:vMerge/>
            <w:vAlign w:val="center"/>
          </w:tcPr>
          <w:p w:rsidR="0060757F" w:rsidRPr="00900ECD" w:rsidRDefault="0060757F" w:rsidP="00DC5503">
            <w:pPr>
              <w:jc w:val="right"/>
              <w:rPr>
                <w:rFonts w:ascii="Simplified Arabic" w:hAnsi="Simplified Arabic"/>
                <w:sz w:val="16"/>
                <w:szCs w:val="16"/>
              </w:rPr>
            </w:pPr>
          </w:p>
        </w:tc>
        <w:tc>
          <w:tcPr>
            <w:tcW w:w="494" w:type="dxa"/>
            <w:vMerge/>
            <w:vAlign w:val="center"/>
          </w:tcPr>
          <w:p w:rsidR="0060757F" w:rsidRPr="00900ECD" w:rsidRDefault="0060757F" w:rsidP="00DC5503">
            <w:pPr>
              <w:jc w:val="right"/>
              <w:rPr>
                <w:rFonts w:ascii="Simplified Arabic" w:hAnsi="Simplified Arabic"/>
                <w:sz w:val="16"/>
                <w:szCs w:val="16"/>
              </w:rPr>
            </w:pPr>
          </w:p>
        </w:tc>
      </w:tr>
      <w:tr w:rsidR="0060757F" w:rsidRPr="006921F1" w:rsidTr="00D67EC8">
        <w:trPr>
          <w:trHeight w:val="20"/>
          <w:jc w:val="center"/>
        </w:trPr>
        <w:tc>
          <w:tcPr>
            <w:tcW w:w="3359" w:type="dxa"/>
            <w:gridSpan w:val="2"/>
            <w:tcBorders>
              <w:bottom w:val="nil"/>
            </w:tcBorders>
            <w:vAlign w:val="center"/>
          </w:tcPr>
          <w:p w:rsidR="0060757F" w:rsidRPr="00900ECD" w:rsidRDefault="0060757F" w:rsidP="00DC5503">
            <w:pPr>
              <w:jc w:val="right"/>
              <w:rPr>
                <w:rFonts w:ascii="Simplified Arabic" w:hAnsi="Simplified Arabic"/>
                <w:b/>
                <w:bCs/>
                <w:sz w:val="16"/>
                <w:szCs w:val="16"/>
              </w:rPr>
            </w:pPr>
            <w:r w:rsidRPr="00900ECD">
              <w:rPr>
                <w:rFonts w:ascii="Simplified Arabic" w:hAnsi="Simplified Arabic"/>
                <w:b/>
                <w:bCs/>
                <w:sz w:val="16"/>
                <w:szCs w:val="16"/>
                <w:lang w:val="en-US"/>
              </w:rPr>
              <w:t>Gaza Strip</w:t>
            </w:r>
          </w:p>
        </w:tc>
        <w:tc>
          <w:tcPr>
            <w:tcW w:w="1078" w:type="dxa"/>
            <w:tcBorders>
              <w:left w:val="nil"/>
              <w:bottom w:val="nil"/>
              <w:right w:val="nil"/>
            </w:tcBorders>
            <w:vAlign w:val="center"/>
          </w:tcPr>
          <w:p w:rsidR="0060757F" w:rsidRPr="006921F1" w:rsidRDefault="0060757F" w:rsidP="00DC5503">
            <w:pPr>
              <w:ind w:firstLineChars="100" w:firstLine="161"/>
              <w:rPr>
                <w:rFonts w:ascii="Arial" w:hAnsi="Arial" w:cs="Arial"/>
                <w:b/>
                <w:bCs/>
                <w:color w:val="000000"/>
                <w:sz w:val="16"/>
                <w:szCs w:val="16"/>
              </w:rPr>
            </w:pPr>
          </w:p>
        </w:tc>
        <w:tc>
          <w:tcPr>
            <w:tcW w:w="952" w:type="dxa"/>
            <w:tcBorders>
              <w:left w:val="nil"/>
              <w:bottom w:val="nil"/>
            </w:tcBorders>
            <w:vAlign w:val="center"/>
          </w:tcPr>
          <w:p w:rsidR="0060757F" w:rsidRPr="006921F1" w:rsidRDefault="0060757F" w:rsidP="00DC5503">
            <w:pPr>
              <w:rPr>
                <w:rFonts w:ascii="Simplified Arabic" w:hAnsi="Simplified Arabic"/>
                <w:b/>
                <w:bCs/>
                <w:noProof w:val="0"/>
                <w:sz w:val="16"/>
                <w:szCs w:val="16"/>
                <w:rtl/>
              </w:rPr>
            </w:pPr>
          </w:p>
        </w:tc>
        <w:tc>
          <w:tcPr>
            <w:tcW w:w="3352" w:type="dxa"/>
            <w:gridSpan w:val="2"/>
            <w:tcBorders>
              <w:bottom w:val="nil"/>
            </w:tcBorders>
            <w:vAlign w:val="center"/>
          </w:tcPr>
          <w:p w:rsidR="0060757F" w:rsidRPr="00900ECD" w:rsidRDefault="0060757F" w:rsidP="00DC5503">
            <w:pPr>
              <w:rPr>
                <w:rFonts w:ascii="Simplified Arabic" w:hAnsi="Simplified Arabic"/>
                <w:b/>
                <w:bCs/>
                <w:noProof w:val="0"/>
                <w:sz w:val="16"/>
                <w:szCs w:val="16"/>
                <w:rtl/>
              </w:rPr>
            </w:pPr>
            <w:r w:rsidRPr="00900ECD">
              <w:rPr>
                <w:rFonts w:ascii="Simplified Arabic" w:hAnsi="Simplified Arabic"/>
                <w:b/>
                <w:bCs/>
                <w:noProof w:val="0"/>
                <w:sz w:val="16"/>
                <w:szCs w:val="16"/>
                <w:rtl/>
              </w:rPr>
              <w:t>قطاع غزة</w:t>
            </w:r>
          </w:p>
        </w:tc>
      </w:tr>
      <w:tr w:rsidR="00D67EC8" w:rsidRPr="006921F1" w:rsidTr="00D67EC8">
        <w:trPr>
          <w:trHeight w:val="20"/>
          <w:jc w:val="center"/>
        </w:trPr>
        <w:tc>
          <w:tcPr>
            <w:tcW w:w="495" w:type="dxa"/>
            <w:tcBorders>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B</w:t>
            </w:r>
          </w:p>
        </w:tc>
        <w:tc>
          <w:tcPr>
            <w:tcW w:w="2864" w:type="dxa"/>
            <w:tcBorders>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Mining</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and quarrying</w:t>
            </w:r>
          </w:p>
        </w:tc>
        <w:tc>
          <w:tcPr>
            <w:tcW w:w="1078" w:type="dxa"/>
            <w:tcBorders>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133</w:t>
            </w:r>
          </w:p>
        </w:tc>
        <w:tc>
          <w:tcPr>
            <w:tcW w:w="952" w:type="dxa"/>
            <w:tcBorders>
              <w:left w:val="nil"/>
              <w:bottom w:val="nil"/>
            </w:tcBorders>
            <w:vAlign w:val="center"/>
          </w:tcPr>
          <w:p w:rsidR="00D67EC8" w:rsidRPr="006F3185" w:rsidRDefault="00D67EC8" w:rsidP="00D67EC8">
            <w:pPr>
              <w:rPr>
                <w:rFonts w:ascii="Arial" w:hAnsi="Arial" w:cs="Arial"/>
                <w:color w:val="000000"/>
                <w:sz w:val="16"/>
                <w:szCs w:val="16"/>
                <w:lang w:val="en-US"/>
              </w:rPr>
            </w:pPr>
            <w:r w:rsidRPr="006F3185">
              <w:rPr>
                <w:rFonts w:ascii="Arial" w:hAnsi="Arial" w:cs="Arial"/>
                <w:color w:val="000000"/>
                <w:sz w:val="16"/>
                <w:szCs w:val="16"/>
              </w:rPr>
              <w:t>23</w:t>
            </w:r>
          </w:p>
        </w:tc>
        <w:tc>
          <w:tcPr>
            <w:tcW w:w="2858" w:type="dxa"/>
            <w:tcBorders>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التعدين</w:t>
            </w:r>
            <w:r w:rsidRPr="005544A1">
              <w:rPr>
                <w:rFonts w:ascii="Simplified Arabic" w:hAnsi="Simplified Arabic"/>
                <w:sz w:val="16"/>
                <w:szCs w:val="16"/>
              </w:rPr>
              <w:t xml:space="preserve">  </w:t>
            </w:r>
            <w:r w:rsidRPr="005544A1">
              <w:rPr>
                <w:rFonts w:ascii="Simplified Arabic" w:hAnsi="Simplified Arabic"/>
                <w:noProof w:val="0"/>
                <w:sz w:val="16"/>
                <w:szCs w:val="16"/>
                <w:rtl/>
              </w:rPr>
              <w:t>واستغلال المحاجر</w:t>
            </w:r>
          </w:p>
        </w:tc>
        <w:tc>
          <w:tcPr>
            <w:tcW w:w="494" w:type="dxa"/>
            <w:tcBorders>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باء</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C</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Manufacturing</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18,454</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4,878</w:t>
            </w:r>
          </w:p>
        </w:tc>
        <w:tc>
          <w:tcPr>
            <w:tcW w:w="2858" w:type="dxa"/>
            <w:tcBorders>
              <w:top w:val="nil"/>
              <w:bottom w:val="nil"/>
            </w:tcBorders>
            <w:vAlign w:val="center"/>
          </w:tcPr>
          <w:p w:rsidR="00D67EC8" w:rsidRPr="005544A1" w:rsidRDefault="00D67EC8" w:rsidP="00C2491F">
            <w:pPr>
              <w:rPr>
                <w:rFonts w:ascii="Simplified Arabic" w:hAnsi="Simplified Arabic"/>
                <w:noProof w:val="0"/>
                <w:sz w:val="16"/>
                <w:szCs w:val="16"/>
                <w:rtl/>
              </w:rPr>
            </w:pPr>
            <w:r w:rsidRPr="005544A1">
              <w:rPr>
                <w:rFonts w:ascii="Simplified Arabic" w:hAnsi="Simplified Arabic"/>
                <w:noProof w:val="0"/>
                <w:sz w:val="16"/>
                <w:szCs w:val="16"/>
                <w:rtl/>
              </w:rPr>
              <w:t>الصناعات</w:t>
            </w:r>
            <w:r w:rsidRPr="005544A1">
              <w:rPr>
                <w:rFonts w:ascii="Simplified Arabic" w:hAnsi="Simplified Arabic"/>
                <w:sz w:val="16"/>
                <w:szCs w:val="16"/>
              </w:rPr>
              <w:t xml:space="preserve"> </w:t>
            </w:r>
            <w:r w:rsidRPr="005544A1">
              <w:rPr>
                <w:rFonts w:ascii="Simplified Arabic" w:hAnsi="Simplified Arabic"/>
                <w:noProof w:val="0"/>
                <w:sz w:val="16"/>
                <w:szCs w:val="16"/>
                <w:rtl/>
              </w:rPr>
              <w:t>التحويلية</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جيم</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D</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Electricity</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gas, steam and air conditioning supply</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1,392</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12</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إمدادات</w:t>
            </w:r>
            <w:r w:rsidRPr="005544A1">
              <w:rPr>
                <w:rFonts w:ascii="Simplified Arabic" w:hAnsi="Simplified Arabic"/>
                <w:sz w:val="16"/>
                <w:szCs w:val="16"/>
              </w:rPr>
              <w:t xml:space="preserve"> </w:t>
            </w:r>
            <w:r w:rsidRPr="005544A1">
              <w:rPr>
                <w:rFonts w:ascii="Simplified Arabic" w:hAnsi="Simplified Arabic"/>
                <w:noProof w:val="0"/>
                <w:sz w:val="16"/>
                <w:szCs w:val="16"/>
                <w:rtl/>
              </w:rPr>
              <w:t>الكهرباء والغاز والبخار وتكييف الهواء</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دال</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E</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Water</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supply; sewerage, waste management and remediation activities</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562</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244</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امدادات</w:t>
            </w:r>
            <w:r w:rsidRPr="005544A1">
              <w:rPr>
                <w:rFonts w:ascii="Simplified Arabic" w:hAnsi="Simplified Arabic"/>
                <w:sz w:val="16"/>
                <w:szCs w:val="16"/>
              </w:rPr>
              <w:t xml:space="preserve"> </w:t>
            </w:r>
            <w:r w:rsidRPr="005544A1">
              <w:rPr>
                <w:rFonts w:ascii="Simplified Arabic" w:hAnsi="Simplified Arabic"/>
                <w:noProof w:val="0"/>
                <w:sz w:val="16"/>
                <w:szCs w:val="16"/>
                <w:rtl/>
              </w:rPr>
              <w:t>المياه وأنشطة الصرف الصح</w:t>
            </w:r>
            <w:r w:rsidRPr="005544A1">
              <w:rPr>
                <w:rFonts w:ascii="Simplified Arabic" w:hAnsi="Simplified Arabic"/>
                <w:sz w:val="16"/>
                <w:szCs w:val="16"/>
              </w:rPr>
              <w:t xml:space="preserve">  </w:t>
            </w:r>
            <w:r w:rsidRPr="005544A1">
              <w:rPr>
                <w:rFonts w:ascii="Simplified Arabic" w:hAnsi="Simplified Arabic"/>
                <w:noProof w:val="0"/>
                <w:sz w:val="16"/>
                <w:szCs w:val="16"/>
                <w:rtl/>
              </w:rPr>
              <w:t>وإدار</w:t>
            </w:r>
            <w:r w:rsidRPr="005544A1">
              <w:rPr>
                <w:rFonts w:ascii="Simplified Arabic" w:hAnsi="Simplified Arabic"/>
                <w:sz w:val="16"/>
                <w:szCs w:val="16"/>
              </w:rPr>
              <w:t xml:space="preserve"> </w:t>
            </w:r>
            <w:r w:rsidRPr="005544A1">
              <w:rPr>
                <w:rFonts w:ascii="Simplified Arabic" w:hAnsi="Simplified Arabic"/>
                <w:noProof w:val="0"/>
                <w:sz w:val="16"/>
                <w:szCs w:val="16"/>
                <w:rtl/>
              </w:rPr>
              <w:t>النفايات ومعالجتها</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هاء</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F</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Construction</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2,316</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203</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الإنشاءات</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واو</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G</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Wholesale</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and retail trade; repair of motor vehicles and motorcycles</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51,340</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24,377</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تجارة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الجملة والمفرد (التجزئة) وإصلاح المركبات ذات المحركات والدراجات النارية</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زاي</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H</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Transportation</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and storage</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1,639</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2,005</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النقل</w:t>
            </w:r>
            <w:r w:rsidRPr="005544A1">
              <w:rPr>
                <w:rFonts w:ascii="Simplified Arabic" w:hAnsi="Simplified Arabic"/>
                <w:sz w:val="16"/>
                <w:szCs w:val="16"/>
              </w:rPr>
              <w:t xml:space="preserve"> </w:t>
            </w:r>
            <w:r w:rsidRPr="005544A1">
              <w:rPr>
                <w:rFonts w:ascii="Simplified Arabic" w:hAnsi="Simplified Arabic"/>
                <w:noProof w:val="0"/>
                <w:sz w:val="16"/>
                <w:szCs w:val="16"/>
                <w:rtl/>
              </w:rPr>
              <w:t>والتخزين</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حاء</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I</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Accommodation</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and food service activities</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6,096</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1,877</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خدمات الاقامة والطعام</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طاء</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J</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Information</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and communication</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2,524</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313</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المعلومات</w:t>
            </w:r>
            <w:r w:rsidRPr="005544A1">
              <w:rPr>
                <w:rFonts w:ascii="Simplified Arabic" w:hAnsi="Simplified Arabic"/>
                <w:sz w:val="16"/>
                <w:szCs w:val="16"/>
              </w:rPr>
              <w:t xml:space="preserve"> </w:t>
            </w:r>
            <w:r w:rsidRPr="005544A1">
              <w:rPr>
                <w:rFonts w:ascii="Simplified Arabic" w:hAnsi="Simplified Arabic"/>
                <w:noProof w:val="0"/>
                <w:sz w:val="16"/>
                <w:szCs w:val="16"/>
                <w:rtl/>
              </w:rPr>
              <w:t>والاتصالات</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ياء</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K</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Financial</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and insurance activities</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1,526</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322</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الانشطة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المالية وأنشطة التأمين</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كاف</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L</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Real</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estate activities</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306</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124</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الأنشطة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العقارية</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لام</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M</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Professional</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scientific and technical activities</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lang w:val="en-US"/>
              </w:rPr>
            </w:pPr>
            <w:r w:rsidRPr="006F3185">
              <w:rPr>
                <w:rFonts w:ascii="Arial" w:hAnsi="Arial" w:cs="Arial"/>
                <w:color w:val="000000"/>
                <w:sz w:val="16"/>
                <w:szCs w:val="16"/>
              </w:rPr>
              <w:t>2,898</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1,032</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الأنشطة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المهنية والعلمية والتقنية</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ميم</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N</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Administrative</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and support service activities</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1,791</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740</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أنشطة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الخدمات الادارية والخدمات المساندة</w:t>
            </w:r>
            <w:r w:rsidRPr="005544A1">
              <w:rPr>
                <w:rFonts w:ascii="Simplified Arabic" w:hAnsi="Simplified Arabic"/>
                <w:sz w:val="16"/>
                <w:szCs w:val="16"/>
              </w:rPr>
              <w:t xml:space="preserve"> </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نون</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O</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Public</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administration and defense compulsory social security</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5</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2</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الإدارة</w:t>
            </w:r>
            <w:r w:rsidRPr="005544A1">
              <w:rPr>
                <w:rFonts w:ascii="Simplified Arabic" w:hAnsi="Simplified Arabic"/>
                <w:sz w:val="16"/>
                <w:szCs w:val="16"/>
              </w:rPr>
              <w:t xml:space="preserve"> </w:t>
            </w:r>
            <w:r w:rsidRPr="005544A1">
              <w:rPr>
                <w:rFonts w:ascii="Simplified Arabic" w:hAnsi="Simplified Arabic"/>
                <w:noProof w:val="0"/>
                <w:sz w:val="16"/>
                <w:szCs w:val="16"/>
                <w:rtl/>
              </w:rPr>
              <w:t>العامة والدفاع والضمان الاجتماعي الالزامي</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سين</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P</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Education</w:t>
            </w:r>
          </w:p>
        </w:tc>
        <w:tc>
          <w:tcPr>
            <w:tcW w:w="1078" w:type="dxa"/>
            <w:tcBorders>
              <w:top w:val="nil"/>
              <w:left w:val="nil"/>
              <w:bottom w:val="nil"/>
              <w:right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10,386</w:t>
            </w:r>
          </w:p>
        </w:tc>
        <w:tc>
          <w:tcPr>
            <w:tcW w:w="952" w:type="dxa"/>
            <w:tcBorders>
              <w:top w:val="nil"/>
              <w:left w:val="nil"/>
              <w:bottom w:val="nil"/>
            </w:tcBorders>
            <w:vAlign w:val="center"/>
          </w:tcPr>
          <w:p w:rsidR="00D67EC8" w:rsidRPr="006F3185" w:rsidRDefault="00D67EC8" w:rsidP="00D67EC8">
            <w:pPr>
              <w:rPr>
                <w:rFonts w:ascii="Arial" w:hAnsi="Arial" w:cs="Arial"/>
                <w:color w:val="000000"/>
                <w:sz w:val="16"/>
                <w:szCs w:val="16"/>
              </w:rPr>
            </w:pPr>
            <w:r w:rsidRPr="006F3185">
              <w:rPr>
                <w:rFonts w:ascii="Arial" w:hAnsi="Arial" w:cs="Arial"/>
                <w:color w:val="000000"/>
                <w:sz w:val="16"/>
                <w:szCs w:val="16"/>
              </w:rPr>
              <w:t>1,119</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التعليم</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عين</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Q</w:t>
            </w:r>
          </w:p>
        </w:tc>
        <w:tc>
          <w:tcPr>
            <w:tcW w:w="2864" w:type="dxa"/>
            <w:tcBorders>
              <w:top w:val="nil"/>
              <w:bottom w:val="nil"/>
            </w:tcBorders>
            <w:vAlign w:val="center"/>
          </w:tcPr>
          <w:p w:rsidR="00D67EC8" w:rsidRPr="00D67EC8" w:rsidRDefault="00D67EC8" w:rsidP="00DC5503">
            <w:pPr>
              <w:jc w:val="right"/>
              <w:rPr>
                <w:rFonts w:asciiTheme="minorBidi" w:hAnsiTheme="minorBidi" w:cstheme="minorBidi"/>
                <w:sz w:val="16"/>
                <w:szCs w:val="16"/>
              </w:rPr>
            </w:pPr>
            <w:r w:rsidRPr="00D67EC8">
              <w:rPr>
                <w:rFonts w:asciiTheme="minorBidi" w:hAnsiTheme="minorBidi" w:cstheme="minorBidi"/>
                <w:sz w:val="16"/>
                <w:szCs w:val="16"/>
              </w:rPr>
              <w:t>Human</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health and social work activities</w:t>
            </w:r>
          </w:p>
        </w:tc>
        <w:tc>
          <w:tcPr>
            <w:tcW w:w="1078" w:type="dxa"/>
            <w:tcBorders>
              <w:top w:val="nil"/>
              <w:left w:val="nil"/>
              <w:bottom w:val="nil"/>
              <w:right w:val="nil"/>
            </w:tcBorders>
            <w:vAlign w:val="center"/>
          </w:tcPr>
          <w:p w:rsidR="00D67EC8" w:rsidRPr="00A95559" w:rsidRDefault="00D67EC8" w:rsidP="00D67EC8">
            <w:pPr>
              <w:rPr>
                <w:rFonts w:ascii="Arial" w:hAnsi="Arial" w:cs="Arial"/>
                <w:color w:val="000000"/>
                <w:sz w:val="16"/>
                <w:szCs w:val="16"/>
              </w:rPr>
            </w:pPr>
            <w:r w:rsidRPr="00A95559">
              <w:rPr>
                <w:rFonts w:ascii="Arial" w:hAnsi="Arial" w:cs="Arial"/>
                <w:color w:val="000000"/>
                <w:sz w:val="16"/>
                <w:szCs w:val="16"/>
              </w:rPr>
              <w:t>6,095</w:t>
            </w:r>
          </w:p>
        </w:tc>
        <w:tc>
          <w:tcPr>
            <w:tcW w:w="952" w:type="dxa"/>
            <w:tcBorders>
              <w:top w:val="nil"/>
              <w:left w:val="nil"/>
              <w:bottom w:val="nil"/>
            </w:tcBorders>
            <w:vAlign w:val="center"/>
          </w:tcPr>
          <w:p w:rsidR="00D67EC8" w:rsidRPr="00A95559" w:rsidRDefault="00D67EC8" w:rsidP="00D67EC8">
            <w:pPr>
              <w:rPr>
                <w:rFonts w:ascii="Arial" w:hAnsi="Arial" w:cs="Arial"/>
                <w:color w:val="000000"/>
                <w:sz w:val="16"/>
                <w:szCs w:val="16"/>
              </w:rPr>
            </w:pPr>
            <w:r w:rsidRPr="00A95559">
              <w:rPr>
                <w:rFonts w:ascii="Arial" w:hAnsi="Arial" w:cs="Arial"/>
                <w:color w:val="000000"/>
                <w:sz w:val="16"/>
                <w:szCs w:val="16"/>
              </w:rPr>
              <w:t>1,346</w:t>
            </w:r>
          </w:p>
        </w:tc>
        <w:tc>
          <w:tcPr>
            <w:tcW w:w="2858" w:type="dxa"/>
            <w:tcBorders>
              <w:top w:val="nil"/>
              <w:bottom w:val="nil"/>
            </w:tcBorders>
            <w:vAlign w:val="center"/>
          </w:tcPr>
          <w:p w:rsidR="00D67EC8" w:rsidRPr="005544A1" w:rsidRDefault="00D67EC8" w:rsidP="00C2491F">
            <w:pPr>
              <w:rPr>
                <w:rFonts w:ascii="Simplified Arabic" w:hAnsi="Simplified Arabic"/>
                <w:sz w:val="16"/>
                <w:szCs w:val="16"/>
              </w:rPr>
            </w:pPr>
            <w:r w:rsidRPr="005544A1">
              <w:rPr>
                <w:rFonts w:ascii="Simplified Arabic" w:hAnsi="Simplified Arabic"/>
                <w:noProof w:val="0"/>
                <w:sz w:val="16"/>
                <w:szCs w:val="16"/>
                <w:rtl/>
              </w:rPr>
              <w:t>انشطة</w:t>
            </w:r>
            <w:r w:rsidRPr="005544A1">
              <w:rPr>
                <w:rFonts w:ascii="Simplified Arabic" w:hAnsi="Simplified Arabic"/>
                <w:sz w:val="16"/>
                <w:szCs w:val="16"/>
              </w:rPr>
              <w:t xml:space="preserve"> </w:t>
            </w:r>
            <w:r w:rsidRPr="005544A1">
              <w:rPr>
                <w:rFonts w:ascii="Simplified Arabic" w:hAnsi="Simplified Arabic"/>
                <w:noProof w:val="0"/>
                <w:sz w:val="16"/>
                <w:szCs w:val="16"/>
                <w:rtl/>
              </w:rPr>
              <w:t>صحة الانسان والعمل الاجتماعي</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فاء</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R</w:t>
            </w:r>
          </w:p>
        </w:tc>
        <w:tc>
          <w:tcPr>
            <w:tcW w:w="2864" w:type="dxa"/>
            <w:tcBorders>
              <w:top w:val="nil"/>
              <w:bottom w:val="nil"/>
            </w:tcBorders>
            <w:vAlign w:val="center"/>
          </w:tcPr>
          <w:p w:rsidR="00D67EC8" w:rsidRPr="00D67EC8" w:rsidRDefault="00D67EC8" w:rsidP="00DC5503">
            <w:pPr>
              <w:bidi w:val="0"/>
              <w:rPr>
                <w:rFonts w:asciiTheme="minorBidi" w:hAnsiTheme="minorBidi" w:cstheme="minorBidi"/>
                <w:sz w:val="16"/>
                <w:szCs w:val="16"/>
              </w:rPr>
            </w:pPr>
            <w:r w:rsidRPr="00D67EC8">
              <w:rPr>
                <w:rFonts w:asciiTheme="minorBidi" w:hAnsiTheme="minorBidi" w:cstheme="minorBidi"/>
                <w:sz w:val="16"/>
                <w:szCs w:val="16"/>
              </w:rPr>
              <w:t>Arts</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entertainment and recreation</w:t>
            </w:r>
          </w:p>
        </w:tc>
        <w:tc>
          <w:tcPr>
            <w:tcW w:w="1078" w:type="dxa"/>
            <w:tcBorders>
              <w:top w:val="nil"/>
              <w:left w:val="nil"/>
              <w:bottom w:val="nil"/>
              <w:right w:val="nil"/>
            </w:tcBorders>
            <w:vAlign w:val="center"/>
          </w:tcPr>
          <w:p w:rsidR="00D67EC8" w:rsidRPr="00A95559" w:rsidRDefault="00D67EC8" w:rsidP="00D67EC8">
            <w:pPr>
              <w:rPr>
                <w:rFonts w:ascii="Arial" w:hAnsi="Arial" w:cs="Arial"/>
                <w:color w:val="000000"/>
                <w:sz w:val="16"/>
                <w:szCs w:val="16"/>
              </w:rPr>
            </w:pPr>
            <w:r w:rsidRPr="00A95559">
              <w:rPr>
                <w:rFonts w:ascii="Arial" w:hAnsi="Arial" w:cs="Arial"/>
                <w:color w:val="000000"/>
                <w:sz w:val="16"/>
                <w:szCs w:val="16"/>
              </w:rPr>
              <w:t>1,849</w:t>
            </w:r>
          </w:p>
        </w:tc>
        <w:tc>
          <w:tcPr>
            <w:tcW w:w="952" w:type="dxa"/>
            <w:tcBorders>
              <w:top w:val="nil"/>
              <w:left w:val="nil"/>
              <w:bottom w:val="nil"/>
            </w:tcBorders>
            <w:vAlign w:val="center"/>
          </w:tcPr>
          <w:p w:rsidR="00D67EC8" w:rsidRPr="00A95559" w:rsidRDefault="00D67EC8" w:rsidP="00D67EC8">
            <w:pPr>
              <w:rPr>
                <w:rFonts w:ascii="Arial" w:hAnsi="Arial" w:cs="Arial"/>
                <w:color w:val="000000"/>
                <w:sz w:val="16"/>
                <w:szCs w:val="16"/>
              </w:rPr>
            </w:pPr>
            <w:r w:rsidRPr="00A95559">
              <w:rPr>
                <w:rFonts w:ascii="Arial" w:hAnsi="Arial" w:cs="Arial"/>
                <w:color w:val="000000"/>
                <w:sz w:val="16"/>
                <w:szCs w:val="16"/>
              </w:rPr>
              <w:t>566</w:t>
            </w:r>
          </w:p>
        </w:tc>
        <w:tc>
          <w:tcPr>
            <w:tcW w:w="2858" w:type="dxa"/>
            <w:tcBorders>
              <w:top w:val="nil"/>
              <w:bottom w:val="nil"/>
            </w:tcBorders>
            <w:vAlign w:val="center"/>
          </w:tcPr>
          <w:p w:rsidR="00D67EC8" w:rsidRPr="002659CA" w:rsidRDefault="00D67EC8" w:rsidP="00C2491F">
            <w:pPr>
              <w:rPr>
                <w:rFonts w:ascii="Simplified Arabic" w:hAnsi="Simplified Arabic"/>
                <w:sz w:val="16"/>
                <w:szCs w:val="16"/>
              </w:rPr>
            </w:pPr>
            <w:r w:rsidRPr="002659CA">
              <w:rPr>
                <w:rFonts w:ascii="Simplified Arabic" w:hAnsi="Simplified Arabic"/>
                <w:noProof w:val="0"/>
                <w:sz w:val="16"/>
                <w:szCs w:val="16"/>
                <w:rtl/>
              </w:rPr>
              <w:t>الفنون</w:t>
            </w:r>
            <w:r w:rsidRPr="002659CA">
              <w:rPr>
                <w:rFonts w:ascii="Simplified Arabic" w:hAnsi="Simplified Arabic"/>
                <w:sz w:val="16"/>
                <w:szCs w:val="16"/>
              </w:rPr>
              <w:t xml:space="preserve"> </w:t>
            </w:r>
            <w:r w:rsidRPr="002659CA">
              <w:rPr>
                <w:rFonts w:ascii="Simplified Arabic" w:hAnsi="Simplified Arabic"/>
                <w:noProof w:val="0"/>
                <w:sz w:val="16"/>
                <w:szCs w:val="16"/>
                <w:rtl/>
              </w:rPr>
              <w:t>والترفيه والتسلية</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صاد</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S</w:t>
            </w:r>
          </w:p>
        </w:tc>
        <w:tc>
          <w:tcPr>
            <w:tcW w:w="2864" w:type="dxa"/>
            <w:tcBorders>
              <w:top w:val="nil"/>
              <w:bottom w:val="nil"/>
            </w:tcBorders>
            <w:vAlign w:val="center"/>
          </w:tcPr>
          <w:p w:rsidR="00D67EC8" w:rsidRPr="00D67EC8" w:rsidRDefault="00D67EC8" w:rsidP="00DC5503">
            <w:pPr>
              <w:bidi w:val="0"/>
              <w:rPr>
                <w:rFonts w:asciiTheme="minorBidi" w:hAnsiTheme="minorBidi" w:cstheme="minorBidi"/>
                <w:sz w:val="16"/>
                <w:szCs w:val="16"/>
              </w:rPr>
            </w:pPr>
            <w:r w:rsidRPr="00D67EC8">
              <w:rPr>
                <w:rFonts w:asciiTheme="minorBidi" w:hAnsiTheme="minorBidi" w:cstheme="minorBidi"/>
                <w:sz w:val="16"/>
                <w:szCs w:val="16"/>
              </w:rPr>
              <w:t>Other</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service activities</w:t>
            </w:r>
          </w:p>
        </w:tc>
        <w:tc>
          <w:tcPr>
            <w:tcW w:w="1078" w:type="dxa"/>
            <w:tcBorders>
              <w:top w:val="nil"/>
              <w:left w:val="nil"/>
              <w:bottom w:val="nil"/>
              <w:right w:val="nil"/>
            </w:tcBorders>
            <w:vAlign w:val="center"/>
          </w:tcPr>
          <w:p w:rsidR="00D67EC8" w:rsidRPr="00A95559" w:rsidRDefault="00D67EC8" w:rsidP="00D67EC8">
            <w:pPr>
              <w:rPr>
                <w:rFonts w:ascii="Arial" w:hAnsi="Arial" w:cs="Arial"/>
                <w:color w:val="000000"/>
                <w:sz w:val="16"/>
                <w:szCs w:val="16"/>
              </w:rPr>
            </w:pPr>
            <w:r w:rsidRPr="00A95559">
              <w:rPr>
                <w:rFonts w:ascii="Arial" w:hAnsi="Arial" w:cs="Arial"/>
                <w:color w:val="000000"/>
                <w:sz w:val="16"/>
                <w:szCs w:val="16"/>
              </w:rPr>
              <w:t>12,640</w:t>
            </w:r>
          </w:p>
        </w:tc>
        <w:tc>
          <w:tcPr>
            <w:tcW w:w="952" w:type="dxa"/>
            <w:tcBorders>
              <w:top w:val="nil"/>
              <w:left w:val="nil"/>
              <w:bottom w:val="nil"/>
            </w:tcBorders>
            <w:vAlign w:val="center"/>
          </w:tcPr>
          <w:p w:rsidR="00D67EC8" w:rsidRPr="00A95559" w:rsidRDefault="00D67EC8" w:rsidP="00D67EC8">
            <w:pPr>
              <w:rPr>
                <w:rFonts w:ascii="Arial" w:hAnsi="Arial" w:cs="Arial"/>
                <w:color w:val="000000"/>
                <w:sz w:val="16"/>
                <w:szCs w:val="16"/>
              </w:rPr>
            </w:pPr>
            <w:r w:rsidRPr="00A95559">
              <w:rPr>
                <w:rFonts w:ascii="Arial" w:hAnsi="Arial" w:cs="Arial"/>
                <w:color w:val="000000"/>
                <w:sz w:val="16"/>
                <w:szCs w:val="16"/>
              </w:rPr>
              <w:t>5,014</w:t>
            </w:r>
          </w:p>
        </w:tc>
        <w:tc>
          <w:tcPr>
            <w:tcW w:w="2858" w:type="dxa"/>
            <w:tcBorders>
              <w:top w:val="nil"/>
              <w:bottom w:val="nil"/>
            </w:tcBorders>
            <w:vAlign w:val="center"/>
          </w:tcPr>
          <w:p w:rsidR="00D67EC8" w:rsidRPr="002659CA" w:rsidRDefault="00D67EC8" w:rsidP="00C2491F">
            <w:pPr>
              <w:rPr>
                <w:rFonts w:ascii="Simplified Arabic" w:hAnsi="Simplified Arabic"/>
                <w:sz w:val="16"/>
                <w:szCs w:val="16"/>
              </w:rPr>
            </w:pPr>
            <w:r w:rsidRPr="002659CA">
              <w:rPr>
                <w:rFonts w:ascii="Simplified Arabic" w:hAnsi="Simplified Arabic"/>
                <w:noProof w:val="0"/>
                <w:sz w:val="16"/>
                <w:szCs w:val="16"/>
                <w:rtl/>
              </w:rPr>
              <w:t>انشطة</w:t>
            </w:r>
            <w:r w:rsidRPr="002659CA">
              <w:rPr>
                <w:rFonts w:ascii="Simplified Arabic" w:hAnsi="Simplified Arabic"/>
                <w:sz w:val="16"/>
                <w:szCs w:val="16"/>
              </w:rPr>
              <w:t xml:space="preserve"> </w:t>
            </w:r>
            <w:r w:rsidRPr="002659CA">
              <w:rPr>
                <w:rFonts w:ascii="Simplified Arabic" w:hAnsi="Simplified Arabic"/>
                <w:noProof w:val="0"/>
                <w:sz w:val="16"/>
                <w:szCs w:val="16"/>
                <w:rtl/>
              </w:rPr>
              <w:t>الخدمات الأخرى</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قاف</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T</w:t>
            </w:r>
          </w:p>
        </w:tc>
        <w:tc>
          <w:tcPr>
            <w:tcW w:w="2864" w:type="dxa"/>
            <w:tcBorders>
              <w:top w:val="nil"/>
              <w:bottom w:val="nil"/>
            </w:tcBorders>
            <w:vAlign w:val="center"/>
          </w:tcPr>
          <w:p w:rsidR="00D67EC8" w:rsidRPr="00D67EC8" w:rsidRDefault="00D67EC8" w:rsidP="00DC5503">
            <w:pPr>
              <w:bidi w:val="0"/>
              <w:rPr>
                <w:rFonts w:asciiTheme="minorBidi" w:hAnsiTheme="minorBidi" w:cstheme="minorBidi"/>
                <w:sz w:val="16"/>
                <w:szCs w:val="16"/>
              </w:rPr>
            </w:pPr>
            <w:r w:rsidRPr="00D67EC8">
              <w:rPr>
                <w:rFonts w:asciiTheme="minorBidi" w:hAnsiTheme="minorBidi" w:cstheme="minorBidi"/>
                <w:sz w:val="16"/>
                <w:szCs w:val="16"/>
              </w:rPr>
              <w:t>Activities</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of households as employers undifferentiated goods- and services-producing</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activities of households for own use</w:t>
            </w:r>
          </w:p>
        </w:tc>
        <w:tc>
          <w:tcPr>
            <w:tcW w:w="1078" w:type="dxa"/>
            <w:tcBorders>
              <w:top w:val="nil"/>
              <w:left w:val="nil"/>
              <w:bottom w:val="nil"/>
              <w:right w:val="nil"/>
            </w:tcBorders>
            <w:vAlign w:val="center"/>
          </w:tcPr>
          <w:p w:rsidR="00D67EC8" w:rsidRPr="00A95559" w:rsidRDefault="00D67EC8" w:rsidP="00D67EC8">
            <w:pPr>
              <w:rPr>
                <w:rFonts w:ascii="Arial" w:hAnsi="Arial" w:cs="Arial"/>
                <w:noProof w:val="0"/>
                <w:color w:val="000000"/>
                <w:sz w:val="16"/>
                <w:szCs w:val="16"/>
                <w:rtl/>
              </w:rPr>
            </w:pPr>
            <w:r w:rsidRPr="00A95559">
              <w:rPr>
                <w:rFonts w:ascii="Arial" w:hAnsi="Arial" w:cs="Arial"/>
                <w:color w:val="000000"/>
                <w:sz w:val="16"/>
                <w:szCs w:val="16"/>
              </w:rPr>
              <w:t>-</w:t>
            </w:r>
          </w:p>
        </w:tc>
        <w:tc>
          <w:tcPr>
            <w:tcW w:w="952" w:type="dxa"/>
            <w:tcBorders>
              <w:top w:val="nil"/>
              <w:left w:val="nil"/>
              <w:bottom w:val="nil"/>
            </w:tcBorders>
            <w:vAlign w:val="center"/>
          </w:tcPr>
          <w:p w:rsidR="00D67EC8" w:rsidRPr="00A95559" w:rsidRDefault="00D67EC8" w:rsidP="00D67EC8">
            <w:pPr>
              <w:rPr>
                <w:rFonts w:ascii="Arial" w:hAnsi="Arial" w:cs="Arial"/>
                <w:color w:val="000000"/>
                <w:sz w:val="16"/>
                <w:szCs w:val="16"/>
              </w:rPr>
            </w:pPr>
            <w:r w:rsidRPr="00A95559">
              <w:rPr>
                <w:rFonts w:ascii="Arial" w:hAnsi="Arial" w:cs="Arial"/>
                <w:color w:val="000000"/>
                <w:sz w:val="16"/>
                <w:szCs w:val="16"/>
              </w:rPr>
              <w:t>-</w:t>
            </w:r>
          </w:p>
        </w:tc>
        <w:tc>
          <w:tcPr>
            <w:tcW w:w="2858" w:type="dxa"/>
            <w:tcBorders>
              <w:top w:val="nil"/>
              <w:bottom w:val="nil"/>
            </w:tcBorders>
            <w:vAlign w:val="center"/>
          </w:tcPr>
          <w:p w:rsidR="00D67EC8" w:rsidRPr="002659CA" w:rsidRDefault="00D67EC8" w:rsidP="00C2491F">
            <w:pPr>
              <w:rPr>
                <w:rFonts w:ascii="Simplified Arabic" w:hAnsi="Simplified Arabic"/>
                <w:sz w:val="16"/>
                <w:szCs w:val="16"/>
              </w:rPr>
            </w:pPr>
            <w:r w:rsidRPr="002659CA">
              <w:rPr>
                <w:rFonts w:ascii="Simplified Arabic" w:hAnsi="Simplified Arabic"/>
                <w:noProof w:val="0"/>
                <w:sz w:val="16"/>
                <w:szCs w:val="16"/>
                <w:rtl/>
              </w:rPr>
              <w:t>أنشطة</w:t>
            </w:r>
            <w:r w:rsidRPr="002659CA">
              <w:rPr>
                <w:rFonts w:ascii="Simplified Arabic" w:hAnsi="Simplified Arabic"/>
                <w:sz w:val="16"/>
                <w:szCs w:val="16"/>
              </w:rPr>
              <w:t xml:space="preserve">  </w:t>
            </w:r>
            <w:r w:rsidRPr="002659CA">
              <w:rPr>
                <w:rFonts w:ascii="Simplified Arabic" w:hAnsi="Simplified Arabic"/>
                <w:noProof w:val="0"/>
                <w:sz w:val="16"/>
                <w:szCs w:val="16"/>
                <w:rtl/>
              </w:rPr>
              <w:t>الأسر المعيشية</w:t>
            </w:r>
            <w:r w:rsidRPr="002659CA">
              <w:rPr>
                <w:rFonts w:ascii="Simplified Arabic" w:hAnsi="Simplified Arabic"/>
                <w:sz w:val="16"/>
                <w:szCs w:val="16"/>
              </w:rPr>
              <w:t xml:space="preserve">  </w:t>
            </w:r>
            <w:r w:rsidRPr="002659CA">
              <w:rPr>
                <w:rFonts w:ascii="Simplified Arabic" w:hAnsi="Simplified Arabic"/>
                <w:noProof w:val="0"/>
                <w:sz w:val="16"/>
                <w:szCs w:val="16"/>
                <w:rtl/>
              </w:rPr>
              <w:t>التي تستخدم افراداً وأنشطة الاسر</w:t>
            </w:r>
            <w:r w:rsidRPr="002659CA">
              <w:rPr>
                <w:rFonts w:ascii="Simplified Arabic" w:hAnsi="Simplified Arabic"/>
                <w:sz w:val="16"/>
                <w:szCs w:val="16"/>
              </w:rPr>
              <w:t xml:space="preserve"> </w:t>
            </w:r>
            <w:r w:rsidRPr="002659CA">
              <w:rPr>
                <w:rFonts w:ascii="Simplified Arabic" w:hAnsi="Simplified Arabic"/>
                <w:noProof w:val="0"/>
                <w:sz w:val="16"/>
                <w:szCs w:val="16"/>
                <w:rtl/>
              </w:rPr>
              <w:t>المعيشية</w:t>
            </w:r>
            <w:r w:rsidRPr="002659CA">
              <w:rPr>
                <w:rFonts w:ascii="Simplified Arabic" w:hAnsi="Simplified Arabic"/>
                <w:sz w:val="16"/>
                <w:szCs w:val="16"/>
              </w:rPr>
              <w:t xml:space="preserve">  </w:t>
            </w:r>
            <w:r w:rsidRPr="002659CA">
              <w:rPr>
                <w:rFonts w:ascii="Simplified Arabic" w:hAnsi="Simplified Arabic"/>
                <w:noProof w:val="0"/>
                <w:sz w:val="16"/>
                <w:szCs w:val="16"/>
                <w:rtl/>
              </w:rPr>
              <w:t>في انتاج سلع وخدمات</w:t>
            </w:r>
            <w:r w:rsidRPr="002659CA">
              <w:rPr>
                <w:rFonts w:ascii="Simplified Arabic" w:hAnsi="Simplified Arabic"/>
                <w:sz w:val="16"/>
                <w:szCs w:val="16"/>
              </w:rPr>
              <w:t xml:space="preserve">  </w:t>
            </w:r>
            <w:r w:rsidRPr="002659CA">
              <w:rPr>
                <w:rFonts w:ascii="Simplified Arabic" w:hAnsi="Simplified Arabic"/>
                <w:noProof w:val="0"/>
                <w:sz w:val="16"/>
                <w:szCs w:val="16"/>
                <w:rtl/>
              </w:rPr>
              <w:t>غير محددة لاستخدامها الخاص</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راء</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r w:rsidRPr="00900ECD">
              <w:rPr>
                <w:rFonts w:ascii="Simplified Arabic" w:hAnsi="Simplified Arabic"/>
                <w:color w:val="000000"/>
                <w:sz w:val="16"/>
                <w:szCs w:val="16"/>
              </w:rPr>
              <w:t>U</w:t>
            </w:r>
          </w:p>
        </w:tc>
        <w:tc>
          <w:tcPr>
            <w:tcW w:w="2864" w:type="dxa"/>
            <w:tcBorders>
              <w:top w:val="nil"/>
              <w:bottom w:val="nil"/>
            </w:tcBorders>
            <w:vAlign w:val="center"/>
          </w:tcPr>
          <w:p w:rsidR="00D67EC8" w:rsidRPr="00D67EC8" w:rsidRDefault="00D67EC8" w:rsidP="00DC5503">
            <w:pPr>
              <w:bidi w:val="0"/>
              <w:rPr>
                <w:rFonts w:asciiTheme="minorBidi" w:hAnsiTheme="minorBidi" w:cstheme="minorBidi"/>
                <w:sz w:val="16"/>
                <w:szCs w:val="16"/>
              </w:rPr>
            </w:pPr>
            <w:r w:rsidRPr="00D67EC8">
              <w:rPr>
                <w:rFonts w:asciiTheme="minorBidi" w:hAnsiTheme="minorBidi" w:cstheme="minorBidi"/>
                <w:sz w:val="16"/>
                <w:szCs w:val="16"/>
              </w:rPr>
              <w:t>Activities</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of extraterritorial organizations and bodies</w:t>
            </w:r>
          </w:p>
        </w:tc>
        <w:tc>
          <w:tcPr>
            <w:tcW w:w="1078" w:type="dxa"/>
            <w:tcBorders>
              <w:top w:val="nil"/>
              <w:left w:val="nil"/>
              <w:bottom w:val="nil"/>
              <w:right w:val="nil"/>
            </w:tcBorders>
            <w:vAlign w:val="center"/>
          </w:tcPr>
          <w:p w:rsidR="00D67EC8" w:rsidRPr="00A95559" w:rsidRDefault="00D67EC8" w:rsidP="00D67EC8">
            <w:pPr>
              <w:rPr>
                <w:rFonts w:ascii="Arial" w:hAnsi="Arial" w:cs="Arial"/>
                <w:color w:val="000000"/>
                <w:sz w:val="16"/>
                <w:szCs w:val="16"/>
              </w:rPr>
            </w:pPr>
            <w:r w:rsidRPr="00A95559">
              <w:rPr>
                <w:rFonts w:ascii="Arial" w:hAnsi="Arial" w:cs="Arial"/>
                <w:color w:val="000000"/>
                <w:sz w:val="16"/>
                <w:szCs w:val="16"/>
              </w:rPr>
              <w:t>-</w:t>
            </w:r>
          </w:p>
        </w:tc>
        <w:tc>
          <w:tcPr>
            <w:tcW w:w="952" w:type="dxa"/>
            <w:tcBorders>
              <w:top w:val="nil"/>
              <w:left w:val="nil"/>
              <w:bottom w:val="nil"/>
            </w:tcBorders>
            <w:vAlign w:val="center"/>
          </w:tcPr>
          <w:p w:rsidR="00D67EC8" w:rsidRPr="00A95559" w:rsidRDefault="00D67EC8" w:rsidP="00D67EC8">
            <w:pPr>
              <w:rPr>
                <w:rFonts w:ascii="Arial" w:hAnsi="Arial" w:cs="Arial"/>
                <w:color w:val="000000"/>
                <w:sz w:val="16"/>
                <w:szCs w:val="16"/>
              </w:rPr>
            </w:pPr>
            <w:r w:rsidRPr="00A95559">
              <w:rPr>
                <w:rFonts w:ascii="Arial" w:hAnsi="Arial" w:cs="Arial"/>
                <w:color w:val="000000"/>
                <w:sz w:val="16"/>
                <w:szCs w:val="16"/>
              </w:rPr>
              <w:t>-</w:t>
            </w:r>
          </w:p>
        </w:tc>
        <w:tc>
          <w:tcPr>
            <w:tcW w:w="2858" w:type="dxa"/>
            <w:tcBorders>
              <w:top w:val="nil"/>
              <w:bottom w:val="nil"/>
            </w:tcBorders>
            <w:vAlign w:val="center"/>
          </w:tcPr>
          <w:p w:rsidR="00D67EC8" w:rsidRPr="002659CA" w:rsidRDefault="00D67EC8" w:rsidP="00C2491F">
            <w:pPr>
              <w:rPr>
                <w:rFonts w:ascii="Simplified Arabic" w:hAnsi="Simplified Arabic"/>
                <w:color w:val="000000"/>
                <w:sz w:val="16"/>
                <w:szCs w:val="16"/>
              </w:rPr>
            </w:pPr>
            <w:r w:rsidRPr="002659CA">
              <w:rPr>
                <w:rFonts w:ascii="Simplified Arabic" w:hAnsi="Simplified Arabic"/>
                <w:noProof w:val="0"/>
                <w:color w:val="000000"/>
                <w:sz w:val="16"/>
                <w:szCs w:val="16"/>
                <w:rtl/>
              </w:rPr>
              <w:t>انشطة المنظمات والهيئات غير الإقليمية غير الخاضعة للولاية  الوطنية</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noProof w:val="0"/>
                <w:sz w:val="16"/>
                <w:szCs w:val="16"/>
                <w:rtl/>
              </w:rPr>
              <w:t>شين</w:t>
            </w:r>
          </w:p>
        </w:tc>
      </w:tr>
      <w:tr w:rsidR="00D67EC8" w:rsidRPr="006921F1" w:rsidTr="00D67EC8">
        <w:trPr>
          <w:trHeight w:val="20"/>
          <w:jc w:val="center"/>
        </w:trPr>
        <w:tc>
          <w:tcPr>
            <w:tcW w:w="495" w:type="dxa"/>
            <w:tcBorders>
              <w:top w:val="nil"/>
              <w:bottom w:val="nil"/>
            </w:tcBorders>
            <w:vAlign w:val="center"/>
          </w:tcPr>
          <w:p w:rsidR="00D67EC8" w:rsidRPr="00900ECD" w:rsidRDefault="00D67EC8" w:rsidP="00DC5503">
            <w:pPr>
              <w:jc w:val="center"/>
              <w:rPr>
                <w:rFonts w:ascii="Simplified Arabic" w:hAnsi="Simplified Arabic"/>
                <w:color w:val="000000"/>
                <w:sz w:val="16"/>
                <w:szCs w:val="16"/>
              </w:rPr>
            </w:pPr>
          </w:p>
        </w:tc>
        <w:tc>
          <w:tcPr>
            <w:tcW w:w="2864" w:type="dxa"/>
            <w:tcBorders>
              <w:top w:val="nil"/>
              <w:bottom w:val="nil"/>
            </w:tcBorders>
            <w:vAlign w:val="center"/>
          </w:tcPr>
          <w:p w:rsidR="00D67EC8" w:rsidRPr="00D67EC8" w:rsidRDefault="00D67EC8" w:rsidP="00DC5503">
            <w:pPr>
              <w:bidi w:val="0"/>
              <w:rPr>
                <w:rFonts w:asciiTheme="minorBidi" w:hAnsiTheme="minorBidi" w:cstheme="minorBidi"/>
                <w:sz w:val="16"/>
                <w:szCs w:val="16"/>
              </w:rPr>
            </w:pPr>
            <w:r w:rsidRPr="00D67EC8">
              <w:rPr>
                <w:rFonts w:asciiTheme="minorBidi" w:hAnsiTheme="minorBidi" w:cstheme="minorBidi"/>
                <w:sz w:val="16"/>
                <w:szCs w:val="16"/>
              </w:rPr>
              <w:t>Not</w:t>
            </w:r>
            <w:r w:rsidRPr="00D67EC8">
              <w:rPr>
                <w:rFonts w:asciiTheme="minorBidi" w:hAnsiTheme="minorBidi" w:cstheme="minorBidi"/>
                <w:noProof w:val="0"/>
                <w:sz w:val="16"/>
                <w:szCs w:val="16"/>
                <w:rtl/>
              </w:rPr>
              <w:t xml:space="preserve"> </w:t>
            </w:r>
            <w:r w:rsidRPr="00D67EC8">
              <w:rPr>
                <w:rFonts w:asciiTheme="minorBidi" w:hAnsiTheme="minorBidi" w:cstheme="minorBidi"/>
                <w:sz w:val="16"/>
                <w:szCs w:val="16"/>
              </w:rPr>
              <w:t>stated</w:t>
            </w:r>
          </w:p>
        </w:tc>
        <w:tc>
          <w:tcPr>
            <w:tcW w:w="1078" w:type="dxa"/>
            <w:tcBorders>
              <w:top w:val="nil"/>
              <w:left w:val="nil"/>
              <w:bottom w:val="nil"/>
              <w:right w:val="nil"/>
            </w:tcBorders>
            <w:vAlign w:val="center"/>
          </w:tcPr>
          <w:p w:rsidR="00D67EC8" w:rsidRPr="00A95559" w:rsidRDefault="00D67EC8" w:rsidP="00D67EC8">
            <w:pPr>
              <w:rPr>
                <w:rFonts w:ascii="Arial" w:hAnsi="Arial" w:cs="Arial"/>
                <w:color w:val="000000"/>
                <w:sz w:val="16"/>
                <w:szCs w:val="16"/>
              </w:rPr>
            </w:pPr>
            <w:r w:rsidRPr="00A95559">
              <w:rPr>
                <w:rFonts w:ascii="Arial" w:hAnsi="Arial" w:cs="Arial"/>
                <w:color w:val="000000"/>
                <w:sz w:val="16"/>
                <w:szCs w:val="16"/>
              </w:rPr>
              <w:t>1</w:t>
            </w:r>
          </w:p>
        </w:tc>
        <w:tc>
          <w:tcPr>
            <w:tcW w:w="952" w:type="dxa"/>
            <w:tcBorders>
              <w:top w:val="nil"/>
              <w:left w:val="nil"/>
              <w:bottom w:val="nil"/>
            </w:tcBorders>
            <w:vAlign w:val="center"/>
          </w:tcPr>
          <w:p w:rsidR="00D67EC8" w:rsidRPr="00A95559" w:rsidRDefault="00D67EC8" w:rsidP="00D67EC8">
            <w:pPr>
              <w:rPr>
                <w:rFonts w:ascii="Arial" w:hAnsi="Arial" w:cs="Arial"/>
                <w:color w:val="000000"/>
                <w:sz w:val="16"/>
                <w:szCs w:val="16"/>
              </w:rPr>
            </w:pPr>
            <w:r w:rsidRPr="00A95559">
              <w:rPr>
                <w:rFonts w:ascii="Arial" w:hAnsi="Arial" w:cs="Arial"/>
                <w:color w:val="000000"/>
                <w:sz w:val="16"/>
                <w:szCs w:val="16"/>
              </w:rPr>
              <w:t>1</w:t>
            </w:r>
          </w:p>
        </w:tc>
        <w:tc>
          <w:tcPr>
            <w:tcW w:w="2858" w:type="dxa"/>
            <w:tcBorders>
              <w:top w:val="nil"/>
              <w:bottom w:val="nil"/>
            </w:tcBorders>
            <w:vAlign w:val="center"/>
          </w:tcPr>
          <w:p w:rsidR="00D67EC8" w:rsidRPr="002659CA" w:rsidRDefault="00D67EC8" w:rsidP="00C2491F">
            <w:pPr>
              <w:rPr>
                <w:rFonts w:ascii="Simplified Arabic" w:hAnsi="Simplified Arabic"/>
                <w:sz w:val="16"/>
                <w:szCs w:val="16"/>
              </w:rPr>
            </w:pPr>
            <w:r w:rsidRPr="002659CA">
              <w:rPr>
                <w:rFonts w:ascii="Simplified Arabic" w:hAnsi="Simplified Arabic"/>
                <w:noProof w:val="0"/>
                <w:sz w:val="16"/>
                <w:szCs w:val="16"/>
                <w:rtl/>
              </w:rPr>
              <w:t>غير</w:t>
            </w:r>
            <w:r w:rsidRPr="002659CA">
              <w:rPr>
                <w:rFonts w:ascii="Simplified Arabic" w:hAnsi="Simplified Arabic"/>
                <w:sz w:val="16"/>
                <w:szCs w:val="16"/>
              </w:rPr>
              <w:t xml:space="preserve"> </w:t>
            </w:r>
            <w:r w:rsidRPr="002659CA">
              <w:rPr>
                <w:rFonts w:ascii="Simplified Arabic" w:hAnsi="Simplified Arabic"/>
                <w:noProof w:val="0"/>
                <w:sz w:val="16"/>
                <w:szCs w:val="16"/>
                <w:rtl/>
              </w:rPr>
              <w:t>مبين</w:t>
            </w:r>
          </w:p>
        </w:tc>
        <w:tc>
          <w:tcPr>
            <w:tcW w:w="494" w:type="dxa"/>
            <w:tcBorders>
              <w:top w:val="nil"/>
              <w:bottom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sz w:val="16"/>
                <w:szCs w:val="16"/>
              </w:rPr>
              <w:t> </w:t>
            </w:r>
          </w:p>
        </w:tc>
      </w:tr>
      <w:tr w:rsidR="00D67EC8" w:rsidRPr="006921F1" w:rsidTr="00D67EC8">
        <w:trPr>
          <w:trHeight w:val="20"/>
          <w:jc w:val="center"/>
        </w:trPr>
        <w:tc>
          <w:tcPr>
            <w:tcW w:w="495" w:type="dxa"/>
            <w:tcBorders>
              <w:top w:val="nil"/>
            </w:tcBorders>
            <w:vAlign w:val="center"/>
          </w:tcPr>
          <w:p w:rsidR="00D67EC8" w:rsidRPr="00900ECD" w:rsidRDefault="00D67EC8" w:rsidP="00DC5503">
            <w:pPr>
              <w:jc w:val="center"/>
              <w:rPr>
                <w:rFonts w:ascii="Simplified Arabic" w:hAnsi="Simplified Arabic"/>
                <w:color w:val="000000"/>
                <w:sz w:val="16"/>
                <w:szCs w:val="16"/>
              </w:rPr>
            </w:pPr>
          </w:p>
        </w:tc>
        <w:tc>
          <w:tcPr>
            <w:tcW w:w="2864" w:type="dxa"/>
            <w:tcBorders>
              <w:top w:val="nil"/>
            </w:tcBorders>
            <w:vAlign w:val="center"/>
          </w:tcPr>
          <w:p w:rsidR="00D67EC8" w:rsidRPr="00D67EC8" w:rsidRDefault="00D67EC8" w:rsidP="00DC5503">
            <w:pPr>
              <w:bidi w:val="0"/>
              <w:rPr>
                <w:rFonts w:asciiTheme="minorBidi" w:hAnsiTheme="minorBidi" w:cstheme="minorBidi"/>
                <w:b/>
                <w:bCs/>
                <w:sz w:val="16"/>
                <w:szCs w:val="16"/>
                <w:lang w:val="en-US"/>
              </w:rPr>
            </w:pPr>
            <w:r w:rsidRPr="00D67EC8">
              <w:rPr>
                <w:rFonts w:asciiTheme="minorBidi" w:hAnsiTheme="minorBidi" w:cstheme="minorBidi"/>
                <w:b/>
                <w:bCs/>
                <w:sz w:val="16"/>
                <w:szCs w:val="16"/>
                <w:lang w:val="en-US"/>
              </w:rPr>
              <w:t>Total</w:t>
            </w:r>
          </w:p>
        </w:tc>
        <w:tc>
          <w:tcPr>
            <w:tcW w:w="1078" w:type="dxa"/>
            <w:tcBorders>
              <w:top w:val="nil"/>
              <w:left w:val="nil"/>
              <w:right w:val="nil"/>
            </w:tcBorders>
            <w:vAlign w:val="center"/>
          </w:tcPr>
          <w:p w:rsidR="00D67EC8" w:rsidRPr="00D67EC8" w:rsidRDefault="00D67EC8" w:rsidP="00D67EC8">
            <w:pPr>
              <w:rPr>
                <w:rFonts w:ascii="Arial" w:hAnsi="Arial" w:cs="Arial"/>
                <w:b/>
                <w:bCs/>
                <w:color w:val="000000"/>
                <w:sz w:val="16"/>
                <w:szCs w:val="16"/>
                <w:lang w:val="en-US"/>
              </w:rPr>
            </w:pPr>
            <w:r w:rsidRPr="00A95559">
              <w:rPr>
                <w:rFonts w:ascii="Arial" w:hAnsi="Arial" w:cs="Arial"/>
                <w:b/>
                <w:bCs/>
                <w:color w:val="000000"/>
                <w:sz w:val="16"/>
                <w:szCs w:val="16"/>
              </w:rPr>
              <w:t>121,953</w:t>
            </w:r>
          </w:p>
        </w:tc>
        <w:tc>
          <w:tcPr>
            <w:tcW w:w="952" w:type="dxa"/>
            <w:tcBorders>
              <w:top w:val="nil"/>
              <w:left w:val="nil"/>
            </w:tcBorders>
            <w:vAlign w:val="center"/>
          </w:tcPr>
          <w:p w:rsidR="00D67EC8" w:rsidRPr="00A95559" w:rsidRDefault="00D67EC8" w:rsidP="00D67EC8">
            <w:pPr>
              <w:rPr>
                <w:rFonts w:ascii="Arial" w:hAnsi="Arial" w:cs="Arial"/>
                <w:b/>
                <w:bCs/>
                <w:color w:val="000000"/>
                <w:sz w:val="16"/>
                <w:szCs w:val="16"/>
              </w:rPr>
            </w:pPr>
            <w:r w:rsidRPr="00A95559">
              <w:rPr>
                <w:rFonts w:ascii="Arial" w:hAnsi="Arial" w:cs="Arial"/>
                <w:b/>
                <w:bCs/>
                <w:color w:val="000000"/>
                <w:sz w:val="16"/>
                <w:szCs w:val="16"/>
              </w:rPr>
              <w:t>44,198</w:t>
            </w:r>
          </w:p>
        </w:tc>
        <w:tc>
          <w:tcPr>
            <w:tcW w:w="2858" w:type="dxa"/>
            <w:tcBorders>
              <w:top w:val="nil"/>
            </w:tcBorders>
            <w:vAlign w:val="center"/>
          </w:tcPr>
          <w:p w:rsidR="00D67EC8" w:rsidRPr="002659CA" w:rsidRDefault="00D67EC8" w:rsidP="00C2491F">
            <w:pPr>
              <w:ind w:firstLineChars="100" w:firstLine="161"/>
              <w:rPr>
                <w:rFonts w:ascii="Simplified Arabic" w:hAnsi="Simplified Arabic"/>
                <w:b/>
                <w:bCs/>
                <w:sz w:val="16"/>
                <w:szCs w:val="16"/>
              </w:rPr>
            </w:pPr>
            <w:r w:rsidRPr="002659CA">
              <w:rPr>
                <w:rFonts w:ascii="Simplified Arabic" w:hAnsi="Simplified Arabic"/>
                <w:b/>
                <w:bCs/>
                <w:noProof w:val="0"/>
                <w:sz w:val="16"/>
                <w:szCs w:val="16"/>
                <w:rtl/>
              </w:rPr>
              <w:t xml:space="preserve">المجموع </w:t>
            </w:r>
          </w:p>
        </w:tc>
        <w:tc>
          <w:tcPr>
            <w:tcW w:w="494" w:type="dxa"/>
            <w:tcBorders>
              <w:top w:val="nil"/>
            </w:tcBorders>
            <w:vAlign w:val="center"/>
          </w:tcPr>
          <w:p w:rsidR="00D67EC8" w:rsidRPr="00900ECD" w:rsidRDefault="00D67EC8" w:rsidP="00DC5503">
            <w:pPr>
              <w:jc w:val="center"/>
              <w:rPr>
                <w:rFonts w:ascii="Simplified Arabic" w:hAnsi="Simplified Arabic"/>
                <w:sz w:val="16"/>
                <w:szCs w:val="16"/>
              </w:rPr>
            </w:pPr>
            <w:r w:rsidRPr="00900ECD">
              <w:rPr>
                <w:rFonts w:ascii="Simplified Arabic" w:hAnsi="Simplified Arabic"/>
                <w:sz w:val="16"/>
                <w:szCs w:val="16"/>
              </w:rPr>
              <w:t> </w:t>
            </w:r>
          </w:p>
        </w:tc>
      </w:tr>
    </w:tbl>
    <w:p w:rsidR="00DC5503" w:rsidRPr="00D67EC8" w:rsidRDefault="00DC5503" w:rsidP="00D67EC8">
      <w:pPr>
        <w:rPr>
          <w:rFonts w:ascii="Arial" w:hAnsi="Arial" w:cs="Arial"/>
          <w:noProof w:val="0"/>
          <w:sz w:val="20"/>
          <w:rtl/>
          <w:lang w:eastAsia="en-GB"/>
        </w:rPr>
      </w:pPr>
    </w:p>
    <w:p w:rsidR="00F86E54" w:rsidRPr="00D66102" w:rsidRDefault="00F86E54" w:rsidP="00D66102">
      <w:pPr>
        <w:bidi w:val="0"/>
        <w:jc w:val="both"/>
        <w:rPr>
          <w:rFonts w:cs="Times New Roman"/>
          <w:sz w:val="20"/>
        </w:rPr>
      </w:pPr>
      <w:r w:rsidRPr="00D66102">
        <w:rPr>
          <w:rFonts w:cs="Times New Roman"/>
          <w:sz w:val="20"/>
        </w:rPr>
        <w:t xml:space="preserve">   </w:t>
      </w:r>
    </w:p>
    <w:p w:rsidR="00F86E54" w:rsidRDefault="00F86E54" w:rsidP="002A1EC1">
      <w:pPr>
        <w:rPr>
          <w:rFonts w:ascii="Arial" w:hAnsi="Arial" w:cs="Arial"/>
          <w:noProof w:val="0"/>
          <w:sz w:val="20"/>
          <w:rtl/>
          <w:lang w:eastAsia="en-GB"/>
        </w:rPr>
      </w:pPr>
    </w:p>
    <w:p w:rsidR="00E9676F" w:rsidRDefault="00E9676F" w:rsidP="002A1EC1">
      <w:pPr>
        <w:rPr>
          <w:rFonts w:ascii="Arial" w:hAnsi="Arial" w:cs="Arial"/>
          <w:noProof w:val="0"/>
          <w:sz w:val="20"/>
          <w:rtl/>
          <w:lang w:eastAsia="en-GB"/>
        </w:rPr>
      </w:pPr>
    </w:p>
    <w:p w:rsidR="00E9676F" w:rsidRDefault="00E9676F" w:rsidP="002A1EC1">
      <w:pPr>
        <w:rPr>
          <w:rFonts w:ascii="Arial" w:hAnsi="Arial" w:cs="Arial"/>
          <w:sz w:val="20"/>
          <w:lang w:eastAsia="en-GB"/>
        </w:rPr>
      </w:pPr>
    </w:p>
    <w:sectPr w:rsidR="00E9676F" w:rsidSect="00DE41D6">
      <w:headerReference w:type="even" r:id="rId9"/>
      <w:headerReference w:type="default" r:id="rId10"/>
      <w:footerReference w:type="even" r:id="rId11"/>
      <w:footerReference w:type="default" r:id="rId12"/>
      <w:headerReference w:type="first" r:id="rId13"/>
      <w:footerReference w:type="first" r:id="rId14"/>
      <w:endnotePr>
        <w:numFmt w:val="lowerLetter"/>
      </w:endnotePr>
      <w:pgSz w:w="9639" w:h="13608" w:code="9"/>
      <w:pgMar w:top="1134" w:right="1134" w:bottom="1134" w:left="1134" w:header="680" w:footer="680" w:gutter="0"/>
      <w:pgNumType w:start="145"/>
      <w:cols w:space="720"/>
      <w:bidi/>
      <w:rtlGutter/>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6738" w:rsidRDefault="005D6738">
      <w:r>
        <w:separator/>
      </w:r>
    </w:p>
  </w:endnote>
  <w:endnote w:type="continuationSeparator" w:id="0">
    <w:p w:rsidR="005D6738" w:rsidRDefault="005D673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F71" w:rsidRDefault="002D4F7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4D7A" w:rsidRPr="00000B0B" w:rsidRDefault="00784D7A" w:rsidP="00881384">
    <w:pPr>
      <w:pStyle w:val="Footer"/>
      <w:jc w:val="right"/>
    </w:pPr>
    <w:r w:rsidRPr="002875E9">
      <w:rPr>
        <w:rFonts w:ascii="Simplified Arabic" w:hAnsi="Simplified Arabic"/>
        <w:sz w:val="16"/>
        <w:szCs w:val="16"/>
      </w:rPr>
      <w:fldChar w:fldCharType="begin"/>
    </w:r>
    <w:r w:rsidRPr="002875E9">
      <w:rPr>
        <w:rFonts w:ascii="Simplified Arabic" w:hAnsi="Simplified Arabic"/>
        <w:sz w:val="16"/>
        <w:szCs w:val="16"/>
      </w:rPr>
      <w:instrText xml:space="preserve"> PAGE   \* MERGEFORMAT </w:instrText>
    </w:r>
    <w:r w:rsidRPr="002875E9">
      <w:rPr>
        <w:rFonts w:ascii="Simplified Arabic" w:hAnsi="Simplified Arabic"/>
        <w:sz w:val="16"/>
        <w:szCs w:val="16"/>
      </w:rPr>
      <w:fldChar w:fldCharType="separate"/>
    </w:r>
    <w:r w:rsidR="00B4531E">
      <w:rPr>
        <w:rFonts w:ascii="Simplified Arabic" w:hAnsi="Simplified Arabic"/>
        <w:sz w:val="16"/>
        <w:szCs w:val="16"/>
        <w:rtl/>
      </w:rPr>
      <w:t>150</w:t>
    </w:r>
    <w:r w:rsidRPr="002875E9">
      <w:rPr>
        <w:rFonts w:ascii="Simplified Arabic" w:hAnsi="Simplified Arabic"/>
        <w:sz w:val="16"/>
        <w:szCs w:val="16"/>
      </w:rPr>
      <w:fldChar w:fldCharType="end"/>
    </w:r>
    <w:r w:rsidRPr="00B07DBB">
      <w:rPr>
        <w:noProof w:val="0"/>
        <w:sz w:val="16"/>
        <w:szCs w:val="16"/>
        <w:rtl/>
      </w:rPr>
      <w:t xml:space="preserve">      </w:t>
    </w:r>
    <w:r w:rsidR="00881384">
      <w:rPr>
        <w:noProof w:val="0"/>
        <w:sz w:val="16"/>
        <w:szCs w:val="16"/>
        <w:rtl/>
      </w:rPr>
      <w:t xml:space="preserve">      </w:t>
    </w:r>
    <w:r w:rsidRPr="00B07DBB">
      <w:rPr>
        <w:noProof w:val="0"/>
        <w:sz w:val="16"/>
        <w:szCs w:val="16"/>
        <w:rtl/>
      </w:rPr>
      <w:t xml:space="preserve"> </w:t>
    </w:r>
    <w:r>
      <w:rPr>
        <w:noProof w:val="0"/>
        <w:sz w:val="16"/>
        <w:szCs w:val="16"/>
        <w:rtl/>
      </w:rPr>
      <w:t xml:space="preserve">                                        </w:t>
    </w:r>
    <w:r w:rsidRPr="00B07DBB">
      <w:rPr>
        <w:noProof w:val="0"/>
        <w:sz w:val="16"/>
        <w:szCs w:val="16"/>
        <w:rtl/>
      </w:rPr>
      <w:t xml:space="preserve">    </w:t>
    </w:r>
    <w:r>
      <w:rPr>
        <w:noProof w:val="0"/>
        <w:sz w:val="16"/>
        <w:szCs w:val="16"/>
        <w:rtl/>
      </w:rPr>
      <w:t>المنشآت</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F71" w:rsidRDefault="002D4F7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6738" w:rsidRDefault="005D6738">
      <w:r>
        <w:separator/>
      </w:r>
    </w:p>
  </w:footnote>
  <w:footnote w:type="continuationSeparator" w:id="0">
    <w:p w:rsidR="005D6738" w:rsidRDefault="005D673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F71" w:rsidRDefault="002D4F7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4D7A" w:rsidRPr="00000B0B" w:rsidRDefault="002D4F71" w:rsidP="002D4F71">
    <w:pPr>
      <w:pStyle w:val="Header"/>
      <w:tabs>
        <w:tab w:val="clear" w:pos="4153"/>
        <w:tab w:val="center" w:pos="10490"/>
      </w:tabs>
      <w:rPr>
        <w:noProof w:val="0"/>
        <w:szCs w:val="16"/>
        <w:rtl/>
      </w:rPr>
    </w:pPr>
    <w:r>
      <w:rPr>
        <w:rFonts w:cs="Times New Roman"/>
        <w:noProof w:val="0"/>
        <w:sz w:val="16"/>
        <w:szCs w:val="16"/>
      </w:rPr>
      <w:t>:PCBS</w:t>
    </w:r>
    <w:r w:rsidR="005F6D36">
      <w:rPr>
        <w:noProof w:val="0"/>
        <w:szCs w:val="16"/>
        <w:rtl/>
      </w:rPr>
      <w:t xml:space="preserve"> </w:t>
    </w:r>
    <w:r w:rsidR="00784D7A">
      <w:rPr>
        <w:noProof w:val="0"/>
        <w:szCs w:val="16"/>
        <w:rtl/>
      </w:rPr>
      <w:t>كتاب فلسطين الإحصائي السنوي 201</w:t>
    </w:r>
    <w:r w:rsidR="001A3A89">
      <w:rPr>
        <w:noProof w:val="0"/>
        <w:szCs w:val="16"/>
        <w:rtl/>
      </w:rPr>
      <w:t>3</w:t>
    </w:r>
    <w:r w:rsidR="00784D7A">
      <w:rPr>
        <w:noProof w:val="0"/>
        <w:szCs w:val="16"/>
        <w:rtl/>
      </w:rPr>
      <w:t xml:space="preserve">                                                                   </w:t>
    </w:r>
    <w:r>
      <w:rPr>
        <w:noProof w:val="0"/>
        <w:szCs w:val="16"/>
        <w:rtl/>
      </w:rPr>
      <w:t xml:space="preserve">  </w:t>
    </w:r>
    <w:r w:rsidR="00784D7A">
      <w:rPr>
        <w:noProof w:val="0"/>
        <w:szCs w:val="16"/>
        <w:rtl/>
      </w:rPr>
      <w:t>الفلســطينيون في فلسطين</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F71" w:rsidRDefault="002D4F7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B8D74C3"/>
    <w:multiLevelType w:val="hybridMultilevel"/>
    <w:tmpl w:val="9E940792"/>
    <w:lvl w:ilvl="0" w:tplc="EC2A9ADE">
      <w:start w:val="1"/>
      <w:numFmt w:val="decimal"/>
      <w:lvlText w:val="%1."/>
      <w:lvlJc w:val="left"/>
      <w:pPr>
        <w:ind w:left="1080" w:hanging="360"/>
      </w:pPr>
      <w:rPr>
        <w:rFonts w:cs="Times New Roman" w:hint="default"/>
        <w:bCs/>
        <w:iCs w:val="0"/>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1">
    <w:nsid w:val="6BE468D4"/>
    <w:multiLevelType w:val="hybridMultilevel"/>
    <w:tmpl w:val="D9BA7702"/>
    <w:lvl w:ilvl="0" w:tplc="F81CE7DE">
      <w:start w:val="1"/>
      <w:numFmt w:val="decimal"/>
      <w:lvlText w:val="%1."/>
      <w:lvlJc w:val="left"/>
      <w:pPr>
        <w:ind w:left="1080" w:hanging="360"/>
      </w:pPr>
      <w:rPr>
        <w:rFonts w:cs="Times New Roman" w:hint="default"/>
        <w:bCs/>
        <w:iCs w:val="0"/>
        <w:sz w:val="24"/>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20"/>
  <w:displayHorizontalDrawingGridEvery w:val="0"/>
  <w:displayVerticalDrawingGridEvery w:val="0"/>
  <w:noPunctuationKerning/>
  <w:characterSpacingControl w:val="doNotCompress"/>
  <w:footnotePr>
    <w:footnote w:id="-1"/>
    <w:footnote w:id="0"/>
  </w:footnotePr>
  <w:endnotePr>
    <w:numFmt w:val="lowerLetter"/>
    <w:endnote w:id="-1"/>
    <w:endnote w:id="0"/>
  </w:endnotePr>
  <w:compat/>
  <w:rsids>
    <w:rsidRoot w:val="00605F78"/>
    <w:rsid w:val="00000B0B"/>
    <w:rsid w:val="0000175B"/>
    <w:rsid w:val="00002982"/>
    <w:rsid w:val="000029FD"/>
    <w:rsid w:val="00002E58"/>
    <w:rsid w:val="00005505"/>
    <w:rsid w:val="0000553E"/>
    <w:rsid w:val="0000686D"/>
    <w:rsid w:val="000136AB"/>
    <w:rsid w:val="00023A88"/>
    <w:rsid w:val="0002532C"/>
    <w:rsid w:val="00026AE4"/>
    <w:rsid w:val="00031E25"/>
    <w:rsid w:val="000355CC"/>
    <w:rsid w:val="00040576"/>
    <w:rsid w:val="00043EB3"/>
    <w:rsid w:val="000445B1"/>
    <w:rsid w:val="0004599A"/>
    <w:rsid w:val="00045E29"/>
    <w:rsid w:val="00050CC6"/>
    <w:rsid w:val="000605F9"/>
    <w:rsid w:val="0006231B"/>
    <w:rsid w:val="0006444E"/>
    <w:rsid w:val="00064DC3"/>
    <w:rsid w:val="000670FB"/>
    <w:rsid w:val="000738F6"/>
    <w:rsid w:val="00081BC8"/>
    <w:rsid w:val="00083296"/>
    <w:rsid w:val="0008575B"/>
    <w:rsid w:val="00086E09"/>
    <w:rsid w:val="00093E65"/>
    <w:rsid w:val="00095412"/>
    <w:rsid w:val="000B297D"/>
    <w:rsid w:val="000C09F3"/>
    <w:rsid w:val="000C20F5"/>
    <w:rsid w:val="000C4CA2"/>
    <w:rsid w:val="000C6747"/>
    <w:rsid w:val="000D5245"/>
    <w:rsid w:val="000E0B8B"/>
    <w:rsid w:val="000E10A0"/>
    <w:rsid w:val="000E27BC"/>
    <w:rsid w:val="000E6F85"/>
    <w:rsid w:val="000F054A"/>
    <w:rsid w:val="000F261E"/>
    <w:rsid w:val="000F5CD6"/>
    <w:rsid w:val="000F66C6"/>
    <w:rsid w:val="000F7B9B"/>
    <w:rsid w:val="00104217"/>
    <w:rsid w:val="00107732"/>
    <w:rsid w:val="00115A54"/>
    <w:rsid w:val="001163AB"/>
    <w:rsid w:val="001163ED"/>
    <w:rsid w:val="0012237B"/>
    <w:rsid w:val="00123A79"/>
    <w:rsid w:val="0012477E"/>
    <w:rsid w:val="00126072"/>
    <w:rsid w:val="001326EA"/>
    <w:rsid w:val="001338E1"/>
    <w:rsid w:val="00134AEC"/>
    <w:rsid w:val="00134D49"/>
    <w:rsid w:val="0013656D"/>
    <w:rsid w:val="00136BB8"/>
    <w:rsid w:val="001511AE"/>
    <w:rsid w:val="0015363E"/>
    <w:rsid w:val="001573BA"/>
    <w:rsid w:val="00164377"/>
    <w:rsid w:val="00167AE1"/>
    <w:rsid w:val="00170C62"/>
    <w:rsid w:val="00173A90"/>
    <w:rsid w:val="00175ED2"/>
    <w:rsid w:val="00181CDB"/>
    <w:rsid w:val="00184D9D"/>
    <w:rsid w:val="00185944"/>
    <w:rsid w:val="001A1C7C"/>
    <w:rsid w:val="001A3A89"/>
    <w:rsid w:val="001A3D79"/>
    <w:rsid w:val="001A43CA"/>
    <w:rsid w:val="001A7E07"/>
    <w:rsid w:val="001A7F86"/>
    <w:rsid w:val="001B22B0"/>
    <w:rsid w:val="001B5CF1"/>
    <w:rsid w:val="001C627A"/>
    <w:rsid w:val="001D2EA5"/>
    <w:rsid w:val="001D3E1B"/>
    <w:rsid w:val="001D56C5"/>
    <w:rsid w:val="001D7C3F"/>
    <w:rsid w:val="001E3311"/>
    <w:rsid w:val="001E3F45"/>
    <w:rsid w:val="001E77EF"/>
    <w:rsid w:val="001F1D66"/>
    <w:rsid w:val="001F704E"/>
    <w:rsid w:val="002014D3"/>
    <w:rsid w:val="0020476E"/>
    <w:rsid w:val="00206095"/>
    <w:rsid w:val="002155AE"/>
    <w:rsid w:val="00217DAD"/>
    <w:rsid w:val="00221D63"/>
    <w:rsid w:val="00222629"/>
    <w:rsid w:val="00223C0A"/>
    <w:rsid w:val="00224F1C"/>
    <w:rsid w:val="00226139"/>
    <w:rsid w:val="00233CD9"/>
    <w:rsid w:val="002409C4"/>
    <w:rsid w:val="00246C14"/>
    <w:rsid w:val="00250BB3"/>
    <w:rsid w:val="0025596C"/>
    <w:rsid w:val="00256D30"/>
    <w:rsid w:val="00262782"/>
    <w:rsid w:val="00263641"/>
    <w:rsid w:val="00264D0C"/>
    <w:rsid w:val="00265315"/>
    <w:rsid w:val="002659CA"/>
    <w:rsid w:val="00265E4E"/>
    <w:rsid w:val="00266955"/>
    <w:rsid w:val="00271FAF"/>
    <w:rsid w:val="002729A3"/>
    <w:rsid w:val="002762BC"/>
    <w:rsid w:val="002804C1"/>
    <w:rsid w:val="002875E9"/>
    <w:rsid w:val="00292B29"/>
    <w:rsid w:val="002A1EC1"/>
    <w:rsid w:val="002A45DA"/>
    <w:rsid w:val="002B0DE0"/>
    <w:rsid w:val="002B1AEA"/>
    <w:rsid w:val="002B283B"/>
    <w:rsid w:val="002C2F12"/>
    <w:rsid w:val="002C7384"/>
    <w:rsid w:val="002D16C7"/>
    <w:rsid w:val="002D4F71"/>
    <w:rsid w:val="002E0C49"/>
    <w:rsid w:val="002E1DCE"/>
    <w:rsid w:val="002E3FC1"/>
    <w:rsid w:val="002E4411"/>
    <w:rsid w:val="002E59EA"/>
    <w:rsid w:val="002E5ADB"/>
    <w:rsid w:val="002E7A79"/>
    <w:rsid w:val="002F1BF9"/>
    <w:rsid w:val="002F6823"/>
    <w:rsid w:val="002F7B9E"/>
    <w:rsid w:val="00301E14"/>
    <w:rsid w:val="003031AB"/>
    <w:rsid w:val="0030677F"/>
    <w:rsid w:val="00313D49"/>
    <w:rsid w:val="0031423C"/>
    <w:rsid w:val="00320255"/>
    <w:rsid w:val="003208FD"/>
    <w:rsid w:val="00321DAA"/>
    <w:rsid w:val="00322DF4"/>
    <w:rsid w:val="00323F52"/>
    <w:rsid w:val="00326400"/>
    <w:rsid w:val="00326BFD"/>
    <w:rsid w:val="00333F5C"/>
    <w:rsid w:val="00336F6C"/>
    <w:rsid w:val="0034257F"/>
    <w:rsid w:val="00342A33"/>
    <w:rsid w:val="003460FC"/>
    <w:rsid w:val="00351580"/>
    <w:rsid w:val="00351FA3"/>
    <w:rsid w:val="00354ABD"/>
    <w:rsid w:val="00356043"/>
    <w:rsid w:val="00371213"/>
    <w:rsid w:val="00373A23"/>
    <w:rsid w:val="00380561"/>
    <w:rsid w:val="00390C9B"/>
    <w:rsid w:val="00392282"/>
    <w:rsid w:val="00394AEB"/>
    <w:rsid w:val="003965E7"/>
    <w:rsid w:val="00397D79"/>
    <w:rsid w:val="003A10EF"/>
    <w:rsid w:val="003B041E"/>
    <w:rsid w:val="003C0F8D"/>
    <w:rsid w:val="003D0123"/>
    <w:rsid w:val="003E250D"/>
    <w:rsid w:val="003E2D4C"/>
    <w:rsid w:val="003F40A1"/>
    <w:rsid w:val="003F572A"/>
    <w:rsid w:val="003F7D15"/>
    <w:rsid w:val="00402E95"/>
    <w:rsid w:val="00404266"/>
    <w:rsid w:val="00413104"/>
    <w:rsid w:val="004133E4"/>
    <w:rsid w:val="00415938"/>
    <w:rsid w:val="00416DBA"/>
    <w:rsid w:val="00430CC4"/>
    <w:rsid w:val="00435843"/>
    <w:rsid w:val="00440FA6"/>
    <w:rsid w:val="0045227E"/>
    <w:rsid w:val="00456126"/>
    <w:rsid w:val="004573C6"/>
    <w:rsid w:val="00464F51"/>
    <w:rsid w:val="00465249"/>
    <w:rsid w:val="0046591D"/>
    <w:rsid w:val="00467AA1"/>
    <w:rsid w:val="004701B0"/>
    <w:rsid w:val="00480D77"/>
    <w:rsid w:val="0048129E"/>
    <w:rsid w:val="0048144A"/>
    <w:rsid w:val="004A21AE"/>
    <w:rsid w:val="004A21FF"/>
    <w:rsid w:val="004A222C"/>
    <w:rsid w:val="004A61C6"/>
    <w:rsid w:val="004A642F"/>
    <w:rsid w:val="004A7955"/>
    <w:rsid w:val="004B0B85"/>
    <w:rsid w:val="004B22F6"/>
    <w:rsid w:val="004B5759"/>
    <w:rsid w:val="004C3F61"/>
    <w:rsid w:val="004C4F6A"/>
    <w:rsid w:val="004C62A6"/>
    <w:rsid w:val="004C6BE8"/>
    <w:rsid w:val="004D187D"/>
    <w:rsid w:val="004D18D2"/>
    <w:rsid w:val="004D441C"/>
    <w:rsid w:val="004D47B3"/>
    <w:rsid w:val="004E1678"/>
    <w:rsid w:val="004E1D11"/>
    <w:rsid w:val="004E58FF"/>
    <w:rsid w:val="004F5703"/>
    <w:rsid w:val="00502927"/>
    <w:rsid w:val="00506919"/>
    <w:rsid w:val="00512468"/>
    <w:rsid w:val="00513162"/>
    <w:rsid w:val="00514E9D"/>
    <w:rsid w:val="00520BD8"/>
    <w:rsid w:val="005221F5"/>
    <w:rsid w:val="00522A90"/>
    <w:rsid w:val="0052327B"/>
    <w:rsid w:val="005245D7"/>
    <w:rsid w:val="0052509A"/>
    <w:rsid w:val="00527D62"/>
    <w:rsid w:val="00527F97"/>
    <w:rsid w:val="00530068"/>
    <w:rsid w:val="00532817"/>
    <w:rsid w:val="00533122"/>
    <w:rsid w:val="00536AA3"/>
    <w:rsid w:val="00550BAA"/>
    <w:rsid w:val="00552A73"/>
    <w:rsid w:val="00552F31"/>
    <w:rsid w:val="0055363A"/>
    <w:rsid w:val="005541D8"/>
    <w:rsid w:val="005544A1"/>
    <w:rsid w:val="00570FA0"/>
    <w:rsid w:val="00584CCD"/>
    <w:rsid w:val="0058672D"/>
    <w:rsid w:val="00586C89"/>
    <w:rsid w:val="0059461A"/>
    <w:rsid w:val="0059559A"/>
    <w:rsid w:val="005A16C9"/>
    <w:rsid w:val="005A1EBA"/>
    <w:rsid w:val="005A579A"/>
    <w:rsid w:val="005B6BF7"/>
    <w:rsid w:val="005C71A0"/>
    <w:rsid w:val="005D6738"/>
    <w:rsid w:val="005D6BE5"/>
    <w:rsid w:val="005E7E03"/>
    <w:rsid w:val="005F0DC2"/>
    <w:rsid w:val="005F6D36"/>
    <w:rsid w:val="006048B5"/>
    <w:rsid w:val="00605F78"/>
    <w:rsid w:val="006061FE"/>
    <w:rsid w:val="0060757F"/>
    <w:rsid w:val="00611F24"/>
    <w:rsid w:val="00611F7D"/>
    <w:rsid w:val="006141CF"/>
    <w:rsid w:val="006213D3"/>
    <w:rsid w:val="006259FF"/>
    <w:rsid w:val="00634E51"/>
    <w:rsid w:val="00640BF8"/>
    <w:rsid w:val="006431D7"/>
    <w:rsid w:val="00645FA9"/>
    <w:rsid w:val="00646E0F"/>
    <w:rsid w:val="0064748E"/>
    <w:rsid w:val="00654112"/>
    <w:rsid w:val="00654650"/>
    <w:rsid w:val="00656181"/>
    <w:rsid w:val="0066361D"/>
    <w:rsid w:val="006638C0"/>
    <w:rsid w:val="00663BBA"/>
    <w:rsid w:val="00665FEC"/>
    <w:rsid w:val="006803BA"/>
    <w:rsid w:val="00682B53"/>
    <w:rsid w:val="00687A6E"/>
    <w:rsid w:val="006921F1"/>
    <w:rsid w:val="006A1F16"/>
    <w:rsid w:val="006A2637"/>
    <w:rsid w:val="006A5C45"/>
    <w:rsid w:val="006A6C57"/>
    <w:rsid w:val="006C13B1"/>
    <w:rsid w:val="006C3A05"/>
    <w:rsid w:val="006D2427"/>
    <w:rsid w:val="006D393B"/>
    <w:rsid w:val="006D39C9"/>
    <w:rsid w:val="006D422D"/>
    <w:rsid w:val="006E25C7"/>
    <w:rsid w:val="006E4F36"/>
    <w:rsid w:val="006F288A"/>
    <w:rsid w:val="006F3185"/>
    <w:rsid w:val="006F34F7"/>
    <w:rsid w:val="006F5568"/>
    <w:rsid w:val="006F66CE"/>
    <w:rsid w:val="007039E8"/>
    <w:rsid w:val="007076D1"/>
    <w:rsid w:val="007101F0"/>
    <w:rsid w:val="0071366A"/>
    <w:rsid w:val="00715235"/>
    <w:rsid w:val="00715B03"/>
    <w:rsid w:val="007163EB"/>
    <w:rsid w:val="007176DB"/>
    <w:rsid w:val="0072218E"/>
    <w:rsid w:val="0072797B"/>
    <w:rsid w:val="00727F7E"/>
    <w:rsid w:val="007333A8"/>
    <w:rsid w:val="00740643"/>
    <w:rsid w:val="0074324E"/>
    <w:rsid w:val="00745489"/>
    <w:rsid w:val="00747D3C"/>
    <w:rsid w:val="00754A38"/>
    <w:rsid w:val="00755B36"/>
    <w:rsid w:val="00756303"/>
    <w:rsid w:val="007656BB"/>
    <w:rsid w:val="00766FDB"/>
    <w:rsid w:val="0077320B"/>
    <w:rsid w:val="007766B6"/>
    <w:rsid w:val="00780B3C"/>
    <w:rsid w:val="0078207F"/>
    <w:rsid w:val="00784D7A"/>
    <w:rsid w:val="007925CC"/>
    <w:rsid w:val="00794A17"/>
    <w:rsid w:val="007A093B"/>
    <w:rsid w:val="007A1149"/>
    <w:rsid w:val="007A1959"/>
    <w:rsid w:val="007A76D0"/>
    <w:rsid w:val="007B31B5"/>
    <w:rsid w:val="007C0C36"/>
    <w:rsid w:val="007C3458"/>
    <w:rsid w:val="007E2BF2"/>
    <w:rsid w:val="007E5AED"/>
    <w:rsid w:val="00802143"/>
    <w:rsid w:val="008063E8"/>
    <w:rsid w:val="00824B39"/>
    <w:rsid w:val="00827BB4"/>
    <w:rsid w:val="00831B0B"/>
    <w:rsid w:val="00835DA2"/>
    <w:rsid w:val="0083786D"/>
    <w:rsid w:val="00844C98"/>
    <w:rsid w:val="0085538D"/>
    <w:rsid w:val="008601B7"/>
    <w:rsid w:val="00861146"/>
    <w:rsid w:val="00876ACC"/>
    <w:rsid w:val="00877B4A"/>
    <w:rsid w:val="00881384"/>
    <w:rsid w:val="0088420C"/>
    <w:rsid w:val="00887B03"/>
    <w:rsid w:val="008905E7"/>
    <w:rsid w:val="00890B5C"/>
    <w:rsid w:val="00895E05"/>
    <w:rsid w:val="008A752C"/>
    <w:rsid w:val="008B0ACA"/>
    <w:rsid w:val="008B0C92"/>
    <w:rsid w:val="008B1D6E"/>
    <w:rsid w:val="008B2ABF"/>
    <w:rsid w:val="008C4687"/>
    <w:rsid w:val="008C6A21"/>
    <w:rsid w:val="008C7130"/>
    <w:rsid w:val="008D4A64"/>
    <w:rsid w:val="008E49AF"/>
    <w:rsid w:val="008E6006"/>
    <w:rsid w:val="008E73AA"/>
    <w:rsid w:val="008F236A"/>
    <w:rsid w:val="008F40C8"/>
    <w:rsid w:val="008F76C5"/>
    <w:rsid w:val="00900ECD"/>
    <w:rsid w:val="00902FEB"/>
    <w:rsid w:val="00910E06"/>
    <w:rsid w:val="00910FC7"/>
    <w:rsid w:val="0091256B"/>
    <w:rsid w:val="0091283F"/>
    <w:rsid w:val="009129CB"/>
    <w:rsid w:val="009164A7"/>
    <w:rsid w:val="00926336"/>
    <w:rsid w:val="00926BA8"/>
    <w:rsid w:val="00930D38"/>
    <w:rsid w:val="009312FA"/>
    <w:rsid w:val="00934171"/>
    <w:rsid w:val="009351CD"/>
    <w:rsid w:val="00935A00"/>
    <w:rsid w:val="0093766E"/>
    <w:rsid w:val="00940425"/>
    <w:rsid w:val="009416E3"/>
    <w:rsid w:val="00945764"/>
    <w:rsid w:val="00947314"/>
    <w:rsid w:val="00947929"/>
    <w:rsid w:val="00947F9B"/>
    <w:rsid w:val="009546FF"/>
    <w:rsid w:val="00960EF2"/>
    <w:rsid w:val="009664E4"/>
    <w:rsid w:val="0097084F"/>
    <w:rsid w:val="00973070"/>
    <w:rsid w:val="009759E4"/>
    <w:rsid w:val="00977209"/>
    <w:rsid w:val="009774BE"/>
    <w:rsid w:val="00980420"/>
    <w:rsid w:val="00981C3E"/>
    <w:rsid w:val="00982B92"/>
    <w:rsid w:val="00984C65"/>
    <w:rsid w:val="00996084"/>
    <w:rsid w:val="00996C62"/>
    <w:rsid w:val="009A010F"/>
    <w:rsid w:val="009C1CD4"/>
    <w:rsid w:val="009C387B"/>
    <w:rsid w:val="009C6320"/>
    <w:rsid w:val="009C7A6F"/>
    <w:rsid w:val="009E1F59"/>
    <w:rsid w:val="009E4D1A"/>
    <w:rsid w:val="009E601F"/>
    <w:rsid w:val="009E73DD"/>
    <w:rsid w:val="009F1A11"/>
    <w:rsid w:val="009F667E"/>
    <w:rsid w:val="00A0552C"/>
    <w:rsid w:val="00A1068A"/>
    <w:rsid w:val="00A1156D"/>
    <w:rsid w:val="00A14D1A"/>
    <w:rsid w:val="00A167A9"/>
    <w:rsid w:val="00A17570"/>
    <w:rsid w:val="00A25CE2"/>
    <w:rsid w:val="00A27F19"/>
    <w:rsid w:val="00A30370"/>
    <w:rsid w:val="00A31678"/>
    <w:rsid w:val="00A37D46"/>
    <w:rsid w:val="00A41FF1"/>
    <w:rsid w:val="00A421D1"/>
    <w:rsid w:val="00A4465A"/>
    <w:rsid w:val="00A45D54"/>
    <w:rsid w:val="00A4628A"/>
    <w:rsid w:val="00A6348D"/>
    <w:rsid w:val="00A72BE7"/>
    <w:rsid w:val="00A77CFE"/>
    <w:rsid w:val="00A80893"/>
    <w:rsid w:val="00A810C8"/>
    <w:rsid w:val="00A828D7"/>
    <w:rsid w:val="00A84BC5"/>
    <w:rsid w:val="00A94D72"/>
    <w:rsid w:val="00A95559"/>
    <w:rsid w:val="00AC234C"/>
    <w:rsid w:val="00AC4418"/>
    <w:rsid w:val="00AC7A0F"/>
    <w:rsid w:val="00AD1FDE"/>
    <w:rsid w:val="00AD488B"/>
    <w:rsid w:val="00AD7755"/>
    <w:rsid w:val="00AE24F0"/>
    <w:rsid w:val="00AF6511"/>
    <w:rsid w:val="00AF790C"/>
    <w:rsid w:val="00B07DBB"/>
    <w:rsid w:val="00B16EA0"/>
    <w:rsid w:val="00B172C4"/>
    <w:rsid w:val="00B23610"/>
    <w:rsid w:val="00B30FD8"/>
    <w:rsid w:val="00B337AE"/>
    <w:rsid w:val="00B36878"/>
    <w:rsid w:val="00B371DB"/>
    <w:rsid w:val="00B4531E"/>
    <w:rsid w:val="00B46E27"/>
    <w:rsid w:val="00B53D91"/>
    <w:rsid w:val="00B55A1B"/>
    <w:rsid w:val="00B616E1"/>
    <w:rsid w:val="00B65E09"/>
    <w:rsid w:val="00B674F3"/>
    <w:rsid w:val="00B676E8"/>
    <w:rsid w:val="00B7053B"/>
    <w:rsid w:val="00B712FA"/>
    <w:rsid w:val="00B73922"/>
    <w:rsid w:val="00B752AD"/>
    <w:rsid w:val="00B76F8E"/>
    <w:rsid w:val="00B77405"/>
    <w:rsid w:val="00B8202C"/>
    <w:rsid w:val="00B863C5"/>
    <w:rsid w:val="00B91100"/>
    <w:rsid w:val="00B932F2"/>
    <w:rsid w:val="00B94645"/>
    <w:rsid w:val="00B9491A"/>
    <w:rsid w:val="00BA005B"/>
    <w:rsid w:val="00BA50AF"/>
    <w:rsid w:val="00BA69D1"/>
    <w:rsid w:val="00BB0048"/>
    <w:rsid w:val="00BB116C"/>
    <w:rsid w:val="00BB6A23"/>
    <w:rsid w:val="00BC3C6E"/>
    <w:rsid w:val="00BC5125"/>
    <w:rsid w:val="00BD6204"/>
    <w:rsid w:val="00BD6940"/>
    <w:rsid w:val="00BE2937"/>
    <w:rsid w:val="00BE7090"/>
    <w:rsid w:val="00BE75A3"/>
    <w:rsid w:val="00BF1B62"/>
    <w:rsid w:val="00BF1C58"/>
    <w:rsid w:val="00C0178B"/>
    <w:rsid w:val="00C05C4E"/>
    <w:rsid w:val="00C11378"/>
    <w:rsid w:val="00C1271D"/>
    <w:rsid w:val="00C12DE8"/>
    <w:rsid w:val="00C22C59"/>
    <w:rsid w:val="00C22F2D"/>
    <w:rsid w:val="00C2491F"/>
    <w:rsid w:val="00C24DDF"/>
    <w:rsid w:val="00C3434E"/>
    <w:rsid w:val="00C5438D"/>
    <w:rsid w:val="00C5491C"/>
    <w:rsid w:val="00C61588"/>
    <w:rsid w:val="00C6193C"/>
    <w:rsid w:val="00C63FFB"/>
    <w:rsid w:val="00C647BF"/>
    <w:rsid w:val="00C70AFA"/>
    <w:rsid w:val="00C755B2"/>
    <w:rsid w:val="00C82F58"/>
    <w:rsid w:val="00C843FB"/>
    <w:rsid w:val="00C84F6F"/>
    <w:rsid w:val="00C91066"/>
    <w:rsid w:val="00C92AA6"/>
    <w:rsid w:val="00C97503"/>
    <w:rsid w:val="00CA30BC"/>
    <w:rsid w:val="00CA3C11"/>
    <w:rsid w:val="00CB1ACB"/>
    <w:rsid w:val="00CB220D"/>
    <w:rsid w:val="00CC3B2D"/>
    <w:rsid w:val="00CC6EF2"/>
    <w:rsid w:val="00CD284C"/>
    <w:rsid w:val="00CF7BED"/>
    <w:rsid w:val="00D04B57"/>
    <w:rsid w:val="00D05B17"/>
    <w:rsid w:val="00D07098"/>
    <w:rsid w:val="00D11772"/>
    <w:rsid w:val="00D148E3"/>
    <w:rsid w:val="00D17492"/>
    <w:rsid w:val="00D20F36"/>
    <w:rsid w:val="00D25F73"/>
    <w:rsid w:val="00D2773B"/>
    <w:rsid w:val="00D360B8"/>
    <w:rsid w:val="00D36F1D"/>
    <w:rsid w:val="00D3770A"/>
    <w:rsid w:val="00D46438"/>
    <w:rsid w:val="00D536B0"/>
    <w:rsid w:val="00D541C6"/>
    <w:rsid w:val="00D60D51"/>
    <w:rsid w:val="00D66102"/>
    <w:rsid w:val="00D66A5E"/>
    <w:rsid w:val="00D67EC8"/>
    <w:rsid w:val="00D71FB4"/>
    <w:rsid w:val="00D74165"/>
    <w:rsid w:val="00D76423"/>
    <w:rsid w:val="00D76F73"/>
    <w:rsid w:val="00D808BA"/>
    <w:rsid w:val="00D83E66"/>
    <w:rsid w:val="00D87BF9"/>
    <w:rsid w:val="00DA4A7C"/>
    <w:rsid w:val="00DA7DC5"/>
    <w:rsid w:val="00DB04C7"/>
    <w:rsid w:val="00DB1A3F"/>
    <w:rsid w:val="00DB54DA"/>
    <w:rsid w:val="00DB578E"/>
    <w:rsid w:val="00DC0FFD"/>
    <w:rsid w:val="00DC14ED"/>
    <w:rsid w:val="00DC4207"/>
    <w:rsid w:val="00DC4FF9"/>
    <w:rsid w:val="00DC5503"/>
    <w:rsid w:val="00DC7A46"/>
    <w:rsid w:val="00DD178F"/>
    <w:rsid w:val="00DD2731"/>
    <w:rsid w:val="00DD48B5"/>
    <w:rsid w:val="00DD6D3E"/>
    <w:rsid w:val="00DD73A0"/>
    <w:rsid w:val="00DE41D6"/>
    <w:rsid w:val="00DE4BDC"/>
    <w:rsid w:val="00DF1250"/>
    <w:rsid w:val="00DF2C25"/>
    <w:rsid w:val="00DF4FE5"/>
    <w:rsid w:val="00DF6B90"/>
    <w:rsid w:val="00E01638"/>
    <w:rsid w:val="00E04AA7"/>
    <w:rsid w:val="00E04AFC"/>
    <w:rsid w:val="00E06775"/>
    <w:rsid w:val="00E06A4C"/>
    <w:rsid w:val="00E07AB3"/>
    <w:rsid w:val="00E07D3E"/>
    <w:rsid w:val="00E11A8E"/>
    <w:rsid w:val="00E25BF7"/>
    <w:rsid w:val="00E31455"/>
    <w:rsid w:val="00E33FEF"/>
    <w:rsid w:val="00E4436B"/>
    <w:rsid w:val="00E46473"/>
    <w:rsid w:val="00E50F8E"/>
    <w:rsid w:val="00E512F3"/>
    <w:rsid w:val="00E532CD"/>
    <w:rsid w:val="00E62EAF"/>
    <w:rsid w:val="00E64756"/>
    <w:rsid w:val="00E7133D"/>
    <w:rsid w:val="00E7360C"/>
    <w:rsid w:val="00E74FE5"/>
    <w:rsid w:val="00E81F1B"/>
    <w:rsid w:val="00E83D7D"/>
    <w:rsid w:val="00E9676F"/>
    <w:rsid w:val="00E96AB5"/>
    <w:rsid w:val="00EA304B"/>
    <w:rsid w:val="00EA4D3D"/>
    <w:rsid w:val="00EA6C2A"/>
    <w:rsid w:val="00EA79CA"/>
    <w:rsid w:val="00EB0823"/>
    <w:rsid w:val="00EB1D34"/>
    <w:rsid w:val="00EB3541"/>
    <w:rsid w:val="00EB4092"/>
    <w:rsid w:val="00EB5FAC"/>
    <w:rsid w:val="00EC316A"/>
    <w:rsid w:val="00EC4F3F"/>
    <w:rsid w:val="00EC55B7"/>
    <w:rsid w:val="00ED3C5B"/>
    <w:rsid w:val="00ED6702"/>
    <w:rsid w:val="00EE162B"/>
    <w:rsid w:val="00EF16F4"/>
    <w:rsid w:val="00F020C4"/>
    <w:rsid w:val="00F14B62"/>
    <w:rsid w:val="00F20D3D"/>
    <w:rsid w:val="00F22475"/>
    <w:rsid w:val="00F25B39"/>
    <w:rsid w:val="00F36621"/>
    <w:rsid w:val="00F43A35"/>
    <w:rsid w:val="00F45317"/>
    <w:rsid w:val="00F52DDE"/>
    <w:rsid w:val="00F563D9"/>
    <w:rsid w:val="00F6307E"/>
    <w:rsid w:val="00F662EA"/>
    <w:rsid w:val="00F663B1"/>
    <w:rsid w:val="00F667C6"/>
    <w:rsid w:val="00F72B8B"/>
    <w:rsid w:val="00F86E54"/>
    <w:rsid w:val="00F91CB3"/>
    <w:rsid w:val="00F97D51"/>
    <w:rsid w:val="00FA1D6D"/>
    <w:rsid w:val="00FA61BC"/>
    <w:rsid w:val="00FA7626"/>
    <w:rsid w:val="00FB0A82"/>
    <w:rsid w:val="00FD1CC7"/>
    <w:rsid w:val="00FD7440"/>
    <w:rsid w:val="00FE0565"/>
    <w:rsid w:val="00FE54BA"/>
    <w:rsid w:val="00FE7516"/>
    <w:rsid w:val="00FF242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4AEB"/>
    <w:pPr>
      <w:bidi/>
    </w:pPr>
    <w:rPr>
      <w:rFonts w:cs="Simplified Arabic"/>
      <w:noProof/>
      <w:sz w:val="24"/>
    </w:rPr>
  </w:style>
  <w:style w:type="paragraph" w:styleId="Heading1">
    <w:name w:val="heading 1"/>
    <w:basedOn w:val="Normal"/>
    <w:next w:val="Normal"/>
    <w:link w:val="Heading1Char"/>
    <w:uiPriority w:val="9"/>
    <w:qFormat/>
    <w:rsid w:val="00394AEB"/>
    <w:pPr>
      <w:keepNext/>
      <w:outlineLvl w:val="0"/>
    </w:pPr>
    <w:rPr>
      <w:rFonts w:ascii="Arial" w:cs="Arial"/>
      <w:b/>
      <w:bCs/>
      <w:sz w:val="14"/>
      <w:szCs w:val="14"/>
    </w:rPr>
  </w:style>
  <w:style w:type="paragraph" w:styleId="Heading2">
    <w:name w:val="heading 2"/>
    <w:basedOn w:val="Normal"/>
    <w:next w:val="Normal"/>
    <w:link w:val="Heading2Char"/>
    <w:uiPriority w:val="9"/>
    <w:qFormat/>
    <w:rsid w:val="00394AEB"/>
    <w:pPr>
      <w:keepNext/>
      <w:bidi w:val="0"/>
      <w:jc w:val="center"/>
      <w:outlineLvl w:val="1"/>
    </w:pPr>
    <w:rPr>
      <w:rFonts w:ascii="Arial" w:cs="Arial"/>
      <w:b/>
      <w:bCs/>
      <w:sz w:val="18"/>
      <w:szCs w:val="18"/>
    </w:rPr>
  </w:style>
  <w:style w:type="paragraph" w:styleId="Heading3">
    <w:name w:val="heading 3"/>
    <w:basedOn w:val="Normal"/>
    <w:next w:val="Normal"/>
    <w:link w:val="Heading3Char"/>
    <w:uiPriority w:val="9"/>
    <w:qFormat/>
    <w:rsid w:val="00394AEB"/>
    <w:pPr>
      <w:keepNext/>
      <w:jc w:val="center"/>
      <w:outlineLvl w:val="2"/>
    </w:pPr>
    <w:rPr>
      <w:rFonts w:ascii="Arial" w:cs="Arial"/>
      <w:b/>
      <w:bCs/>
      <w:sz w:val="18"/>
    </w:rPr>
  </w:style>
  <w:style w:type="paragraph" w:styleId="Heading4">
    <w:name w:val="heading 4"/>
    <w:basedOn w:val="Normal"/>
    <w:next w:val="Normal"/>
    <w:link w:val="Heading4Char"/>
    <w:uiPriority w:val="9"/>
    <w:qFormat/>
    <w:rsid w:val="00394AEB"/>
    <w:pPr>
      <w:keepNext/>
      <w:outlineLvl w:val="3"/>
    </w:pPr>
    <w:rPr>
      <w:b/>
      <w:bCs/>
    </w:rPr>
  </w:style>
  <w:style w:type="paragraph" w:styleId="Heading5">
    <w:name w:val="heading 5"/>
    <w:basedOn w:val="Normal"/>
    <w:next w:val="Normal"/>
    <w:link w:val="Heading5Char"/>
    <w:uiPriority w:val="9"/>
    <w:qFormat/>
    <w:rsid w:val="00394AEB"/>
    <w:pPr>
      <w:keepNext/>
      <w:outlineLvl w:val="4"/>
    </w:pPr>
    <w:rPr>
      <w:b/>
      <w:bCs/>
    </w:rPr>
  </w:style>
  <w:style w:type="paragraph" w:styleId="Heading6">
    <w:name w:val="heading 6"/>
    <w:basedOn w:val="Normal"/>
    <w:next w:val="Normal"/>
    <w:link w:val="Heading6Char"/>
    <w:uiPriority w:val="9"/>
    <w:qFormat/>
    <w:rsid w:val="00394AEB"/>
    <w:pPr>
      <w:keepNext/>
      <w:jc w:val="center"/>
      <w:outlineLvl w:val="5"/>
    </w:pPr>
    <w:rPr>
      <w:rFonts w:ascii="Arial" w:hAnsi="Arial" w:cs="Arial"/>
      <w:b/>
      <w:bCs/>
      <w:sz w:val="14"/>
      <w:szCs w:val="16"/>
    </w:rPr>
  </w:style>
  <w:style w:type="paragraph" w:styleId="Heading7">
    <w:name w:val="heading 7"/>
    <w:basedOn w:val="Normal"/>
    <w:next w:val="Normal"/>
    <w:link w:val="Heading7Char"/>
    <w:uiPriority w:val="9"/>
    <w:qFormat/>
    <w:rsid w:val="00394AEB"/>
    <w:pPr>
      <w:keepNext/>
      <w:ind w:left="-52" w:right="-164"/>
      <w:jc w:val="center"/>
      <w:outlineLvl w:val="6"/>
    </w:pPr>
    <w:rPr>
      <w:rFonts w:ascii="Arial" w:hAnsi="Arial" w:cs="Arial"/>
      <w:b/>
      <w:bCs/>
      <w:sz w:val="14"/>
      <w:szCs w:val="16"/>
    </w:rPr>
  </w:style>
  <w:style w:type="paragraph" w:styleId="Heading8">
    <w:name w:val="heading 8"/>
    <w:basedOn w:val="Normal"/>
    <w:next w:val="Normal"/>
    <w:link w:val="Heading8Char"/>
    <w:uiPriority w:val="9"/>
    <w:qFormat/>
    <w:rsid w:val="00394AEB"/>
    <w:pPr>
      <w:keepNext/>
      <w:bidi w:val="0"/>
      <w:jc w:val="center"/>
      <w:outlineLvl w:val="7"/>
    </w:pPr>
    <w:rPr>
      <w:rFonts w:ascii="Arial" w:hAnsi="Arial" w:cs="Arial"/>
      <w:b/>
      <w:bCs/>
      <w:sz w:val="18"/>
      <w:szCs w:val="18"/>
    </w:rPr>
  </w:style>
  <w:style w:type="paragraph" w:styleId="Heading9">
    <w:name w:val="heading 9"/>
    <w:basedOn w:val="Normal"/>
    <w:next w:val="Normal"/>
    <w:link w:val="Heading9Char"/>
    <w:uiPriority w:val="9"/>
    <w:qFormat/>
    <w:rsid w:val="00394AEB"/>
    <w:pPr>
      <w:keepNext/>
      <w:ind w:left="-108" w:right="-108"/>
      <w:jc w:val="center"/>
      <w:outlineLvl w:val="8"/>
    </w:pPr>
    <w:rPr>
      <w:rFonts w:ascii="Arial" w:hAnsi="Arial" w:cs="Arial"/>
      <w:b/>
      <w:bCs/>
      <w:sz w:val="13"/>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C05C4E"/>
    <w:rPr>
      <w:rFonts w:ascii="Arial" w:cs="Arial"/>
      <w:b/>
      <w:bCs/>
      <w:noProof/>
      <w:sz w:val="14"/>
      <w:szCs w:val="14"/>
    </w:rPr>
  </w:style>
  <w:style w:type="character" w:customStyle="1" w:styleId="Heading2Char">
    <w:name w:val="Heading 2 Char"/>
    <w:basedOn w:val="DefaultParagraphFont"/>
    <w:link w:val="Heading2"/>
    <w:uiPriority w:val="9"/>
    <w:locked/>
    <w:rsid w:val="00C92AA6"/>
    <w:rPr>
      <w:rFonts w:ascii="Arial" w:cs="Arial"/>
      <w:b/>
      <w:bCs/>
      <w:noProof/>
      <w:sz w:val="18"/>
      <w:szCs w:val="18"/>
    </w:rPr>
  </w:style>
  <w:style w:type="character" w:customStyle="1" w:styleId="Heading3Char">
    <w:name w:val="Heading 3 Char"/>
    <w:basedOn w:val="DefaultParagraphFont"/>
    <w:link w:val="Heading3"/>
    <w:uiPriority w:val="9"/>
    <w:locked/>
    <w:rsid w:val="00C05C4E"/>
    <w:rPr>
      <w:rFonts w:ascii="Arial" w:cs="Arial"/>
      <w:b/>
      <w:bCs/>
      <w:noProof/>
      <w:sz w:val="18"/>
    </w:rPr>
  </w:style>
  <w:style w:type="character" w:customStyle="1" w:styleId="Heading4Char">
    <w:name w:val="Heading 4 Char"/>
    <w:basedOn w:val="DefaultParagraphFont"/>
    <w:link w:val="Heading4"/>
    <w:uiPriority w:val="9"/>
    <w:locked/>
    <w:rsid w:val="00C05C4E"/>
    <w:rPr>
      <w:rFonts w:cs="Simplified Arabic"/>
      <w:b/>
      <w:bCs/>
      <w:noProof/>
      <w:sz w:val="24"/>
      <w:lang w:bidi="ar-SA"/>
    </w:rPr>
  </w:style>
  <w:style w:type="character" w:customStyle="1" w:styleId="Heading5Char">
    <w:name w:val="Heading 5 Char"/>
    <w:basedOn w:val="DefaultParagraphFont"/>
    <w:link w:val="Heading5"/>
    <w:uiPriority w:val="9"/>
    <w:locked/>
    <w:rsid w:val="00BF1C58"/>
    <w:rPr>
      <w:rFonts w:cs="Simplified Arabic"/>
      <w:b/>
      <w:bCs/>
      <w:noProof/>
      <w:sz w:val="24"/>
      <w:lang w:bidi="ar-SA"/>
    </w:rPr>
  </w:style>
  <w:style w:type="character" w:customStyle="1" w:styleId="Heading6Char">
    <w:name w:val="Heading 6 Char"/>
    <w:basedOn w:val="DefaultParagraphFont"/>
    <w:link w:val="Heading6"/>
    <w:uiPriority w:val="9"/>
    <w:locked/>
    <w:rsid w:val="00BF1C58"/>
    <w:rPr>
      <w:rFonts w:ascii="Arial" w:hAnsi="Arial" w:cs="Arial"/>
      <w:b/>
      <w:bCs/>
      <w:noProof/>
      <w:sz w:val="16"/>
      <w:szCs w:val="16"/>
    </w:rPr>
  </w:style>
  <w:style w:type="character" w:customStyle="1" w:styleId="Heading7Char">
    <w:name w:val="Heading 7 Char"/>
    <w:basedOn w:val="DefaultParagraphFont"/>
    <w:link w:val="Heading7"/>
    <w:uiPriority w:val="9"/>
    <w:locked/>
    <w:rsid w:val="00BF1C58"/>
    <w:rPr>
      <w:rFonts w:ascii="Arial" w:hAnsi="Arial" w:cs="Arial"/>
      <w:b/>
      <w:bCs/>
      <w:noProof/>
      <w:sz w:val="16"/>
      <w:szCs w:val="16"/>
    </w:rPr>
  </w:style>
  <w:style w:type="character" w:customStyle="1" w:styleId="Heading8Char">
    <w:name w:val="Heading 8 Char"/>
    <w:basedOn w:val="DefaultParagraphFont"/>
    <w:link w:val="Heading8"/>
    <w:uiPriority w:val="9"/>
    <w:locked/>
    <w:rsid w:val="00BF1C58"/>
    <w:rPr>
      <w:rFonts w:ascii="Arial" w:hAnsi="Arial" w:cs="Arial"/>
      <w:b/>
      <w:bCs/>
      <w:noProof/>
      <w:sz w:val="18"/>
      <w:szCs w:val="18"/>
    </w:rPr>
  </w:style>
  <w:style w:type="character" w:customStyle="1" w:styleId="Heading9Char">
    <w:name w:val="Heading 9 Char"/>
    <w:basedOn w:val="DefaultParagraphFont"/>
    <w:link w:val="Heading9"/>
    <w:uiPriority w:val="9"/>
    <w:semiHidden/>
    <w:locked/>
    <w:rPr>
      <w:rFonts w:asciiTheme="majorHAnsi" w:eastAsiaTheme="majorEastAsia" w:hAnsiTheme="majorHAnsi" w:cstheme="majorBidi"/>
      <w:noProof/>
      <w:sz w:val="22"/>
      <w:szCs w:val="22"/>
    </w:rPr>
  </w:style>
  <w:style w:type="paragraph" w:styleId="Header">
    <w:name w:val="header"/>
    <w:basedOn w:val="Normal"/>
    <w:link w:val="HeaderChar"/>
    <w:uiPriority w:val="99"/>
    <w:semiHidden/>
    <w:rsid w:val="00394AEB"/>
    <w:pPr>
      <w:tabs>
        <w:tab w:val="center" w:pos="4153"/>
        <w:tab w:val="right" w:pos="8306"/>
      </w:tabs>
    </w:pPr>
  </w:style>
  <w:style w:type="character" w:customStyle="1" w:styleId="HeaderChar">
    <w:name w:val="Header Char"/>
    <w:basedOn w:val="DefaultParagraphFont"/>
    <w:link w:val="Header"/>
    <w:uiPriority w:val="99"/>
    <w:semiHidden/>
    <w:locked/>
    <w:rsid w:val="008C6A21"/>
    <w:rPr>
      <w:rFonts w:cs="Simplified Arabic"/>
      <w:noProof/>
      <w:sz w:val="24"/>
      <w:lang w:bidi="ar-SA"/>
    </w:rPr>
  </w:style>
  <w:style w:type="paragraph" w:styleId="Footer">
    <w:name w:val="footer"/>
    <w:basedOn w:val="Normal"/>
    <w:link w:val="FooterChar"/>
    <w:uiPriority w:val="99"/>
    <w:rsid w:val="00394AEB"/>
    <w:pPr>
      <w:tabs>
        <w:tab w:val="center" w:pos="4153"/>
        <w:tab w:val="right" w:pos="8306"/>
      </w:tabs>
    </w:pPr>
  </w:style>
  <w:style w:type="character" w:customStyle="1" w:styleId="FooterChar">
    <w:name w:val="Footer Char"/>
    <w:basedOn w:val="DefaultParagraphFont"/>
    <w:link w:val="Footer"/>
    <w:uiPriority w:val="99"/>
    <w:locked/>
    <w:rsid w:val="00BC3C6E"/>
    <w:rPr>
      <w:rFonts w:cs="Simplified Arabic"/>
      <w:noProof/>
      <w:sz w:val="24"/>
      <w:lang w:bidi="ar-SA"/>
    </w:rPr>
  </w:style>
  <w:style w:type="paragraph" w:styleId="BodyText">
    <w:name w:val="Body Text"/>
    <w:basedOn w:val="Normal"/>
    <w:link w:val="BodyTextChar"/>
    <w:uiPriority w:val="99"/>
    <w:semiHidden/>
    <w:rsid w:val="00394AEB"/>
    <w:rPr>
      <w:sz w:val="20"/>
    </w:rPr>
  </w:style>
  <w:style w:type="character" w:customStyle="1" w:styleId="BodyTextChar">
    <w:name w:val="Body Text Char"/>
    <w:basedOn w:val="DefaultParagraphFont"/>
    <w:link w:val="BodyText"/>
    <w:uiPriority w:val="99"/>
    <w:semiHidden/>
    <w:locked/>
    <w:rsid w:val="000355CC"/>
    <w:rPr>
      <w:rFonts w:cs="Simplified Arabic"/>
      <w:noProof/>
      <w:lang w:bidi="ar-SA"/>
    </w:rPr>
  </w:style>
  <w:style w:type="paragraph" w:styleId="BodyText2">
    <w:name w:val="Body Text 2"/>
    <w:basedOn w:val="Normal"/>
    <w:link w:val="BodyText2Char"/>
    <w:uiPriority w:val="99"/>
    <w:semiHidden/>
    <w:rsid w:val="00394AEB"/>
    <w:pPr>
      <w:jc w:val="lowKashida"/>
    </w:pPr>
    <w:rPr>
      <w:sz w:val="20"/>
    </w:rPr>
  </w:style>
  <w:style w:type="character" w:customStyle="1" w:styleId="BodyText2Char">
    <w:name w:val="Body Text 2 Char"/>
    <w:basedOn w:val="DefaultParagraphFont"/>
    <w:link w:val="BodyText2"/>
    <w:uiPriority w:val="99"/>
    <w:semiHidden/>
    <w:locked/>
    <w:rPr>
      <w:rFonts w:cs="Simplified Arabic"/>
      <w:noProof/>
      <w:sz w:val="24"/>
      <w:lang w:bidi="ar-SA"/>
    </w:rPr>
  </w:style>
  <w:style w:type="paragraph" w:styleId="Title">
    <w:name w:val="Title"/>
    <w:basedOn w:val="Normal"/>
    <w:link w:val="TitleChar"/>
    <w:uiPriority w:val="10"/>
    <w:qFormat/>
    <w:rsid w:val="00394AEB"/>
    <w:pPr>
      <w:jc w:val="center"/>
    </w:pPr>
    <w:rPr>
      <w:b/>
      <w:bCs/>
      <w:noProof w:val="0"/>
      <w:szCs w:val="28"/>
    </w:rPr>
  </w:style>
  <w:style w:type="character" w:customStyle="1" w:styleId="TitleChar">
    <w:name w:val="Title Char"/>
    <w:basedOn w:val="DefaultParagraphFont"/>
    <w:link w:val="Title"/>
    <w:uiPriority w:val="10"/>
    <w:locked/>
    <w:rPr>
      <w:rFonts w:asciiTheme="majorHAnsi" w:eastAsiaTheme="majorEastAsia" w:hAnsiTheme="majorHAnsi" w:cstheme="majorBidi"/>
      <w:b/>
      <w:bCs/>
      <w:noProof/>
      <w:kern w:val="28"/>
      <w:sz w:val="32"/>
      <w:szCs w:val="32"/>
    </w:rPr>
  </w:style>
  <w:style w:type="paragraph" w:styleId="BodyTextIndent">
    <w:name w:val="Body Text Indent"/>
    <w:basedOn w:val="Normal"/>
    <w:link w:val="BodyTextIndentChar"/>
    <w:uiPriority w:val="99"/>
    <w:semiHidden/>
    <w:rsid w:val="00394AEB"/>
    <w:pPr>
      <w:bidi w:val="0"/>
      <w:ind w:firstLine="284"/>
      <w:jc w:val="center"/>
    </w:pPr>
    <w:rPr>
      <w:rFonts w:ascii="Arial" w:cs="Arial"/>
      <w:b/>
      <w:bCs/>
      <w:noProof w:val="0"/>
      <w:sz w:val="18"/>
    </w:rPr>
  </w:style>
  <w:style w:type="character" w:customStyle="1" w:styleId="BodyTextIndentChar">
    <w:name w:val="Body Text Indent Char"/>
    <w:basedOn w:val="DefaultParagraphFont"/>
    <w:link w:val="BodyTextIndent"/>
    <w:uiPriority w:val="99"/>
    <w:semiHidden/>
    <w:locked/>
    <w:rPr>
      <w:rFonts w:cs="Simplified Arabic"/>
      <w:noProof/>
      <w:sz w:val="24"/>
      <w:lang w:bidi="ar-SA"/>
    </w:rPr>
  </w:style>
  <w:style w:type="character" w:styleId="PageNumber">
    <w:name w:val="page number"/>
    <w:basedOn w:val="DefaultParagraphFont"/>
    <w:uiPriority w:val="99"/>
    <w:semiHidden/>
    <w:rsid w:val="00394AEB"/>
    <w:rPr>
      <w:rFonts w:cs="Times New Roman"/>
    </w:rPr>
  </w:style>
  <w:style w:type="paragraph" w:customStyle="1" w:styleId="H1">
    <w:name w:val="H1"/>
    <w:basedOn w:val="Normal"/>
    <w:next w:val="Normal"/>
    <w:rsid w:val="00394AEB"/>
    <w:pPr>
      <w:keepNext/>
      <w:autoSpaceDE w:val="0"/>
      <w:autoSpaceDN w:val="0"/>
      <w:bidi w:val="0"/>
      <w:spacing w:before="100" w:after="100"/>
      <w:outlineLvl w:val="1"/>
    </w:pPr>
    <w:rPr>
      <w:rFonts w:cs="Times New Roman"/>
      <w:b/>
      <w:bCs/>
      <w:noProof w:val="0"/>
      <w:kern w:val="36"/>
      <w:sz w:val="48"/>
      <w:szCs w:val="48"/>
    </w:rPr>
  </w:style>
  <w:style w:type="paragraph" w:styleId="BodyText3">
    <w:name w:val="Body Text 3"/>
    <w:basedOn w:val="Normal"/>
    <w:link w:val="BodyText3Char"/>
    <w:uiPriority w:val="99"/>
    <w:semiHidden/>
    <w:rsid w:val="00394AEB"/>
    <w:pPr>
      <w:jc w:val="lowKashida"/>
    </w:pPr>
    <w:rPr>
      <w:noProof w:val="0"/>
      <w:szCs w:val="24"/>
      <w:lang w:eastAsia="ar-SA"/>
    </w:rPr>
  </w:style>
  <w:style w:type="character" w:customStyle="1" w:styleId="BodyText3Char">
    <w:name w:val="Body Text 3 Char"/>
    <w:basedOn w:val="DefaultParagraphFont"/>
    <w:link w:val="BodyText3"/>
    <w:uiPriority w:val="99"/>
    <w:semiHidden/>
    <w:locked/>
    <w:rPr>
      <w:rFonts w:cs="Simplified Arabic"/>
      <w:noProof/>
      <w:sz w:val="16"/>
      <w:szCs w:val="16"/>
      <w:lang w:bidi="ar-SA"/>
    </w:rPr>
  </w:style>
  <w:style w:type="paragraph" w:customStyle="1" w:styleId="xl51">
    <w:name w:val="xl51"/>
    <w:basedOn w:val="Normal"/>
    <w:rsid w:val="00394AEB"/>
    <w:pPr>
      <w:pBdr>
        <w:bottom w:val="single" w:sz="4" w:space="0" w:color="auto"/>
      </w:pBdr>
      <w:bidi w:val="0"/>
      <w:spacing w:before="100" w:beforeAutospacing="1" w:after="100" w:afterAutospacing="1"/>
      <w:jc w:val="center"/>
      <w:textAlignment w:val="center"/>
    </w:pPr>
    <w:rPr>
      <w:rFonts w:cs="Times New Roman"/>
      <w:noProof w:val="0"/>
      <w:sz w:val="16"/>
      <w:szCs w:val="16"/>
    </w:rPr>
  </w:style>
  <w:style w:type="paragraph" w:customStyle="1" w:styleId="xl24">
    <w:name w:val="xl24"/>
    <w:basedOn w:val="Normal"/>
    <w:rsid w:val="00394AEB"/>
    <w:pPr>
      <w:pBdr>
        <w:top w:val="single" w:sz="4" w:space="0" w:color="auto"/>
        <w:left w:val="single" w:sz="4" w:space="0" w:color="auto"/>
        <w:bottom w:val="single" w:sz="4" w:space="0" w:color="auto"/>
        <w:right w:val="single" w:sz="4" w:space="0" w:color="auto"/>
      </w:pBdr>
      <w:bidi w:val="0"/>
      <w:spacing w:before="100" w:beforeAutospacing="1" w:after="100" w:afterAutospacing="1"/>
      <w:textAlignment w:val="center"/>
    </w:pPr>
    <w:rPr>
      <w:rFonts w:ascii="Arial" w:eastAsia="Arial Unicode MS" w:hAnsi="Arial" w:cs="Arial"/>
      <w:b/>
      <w:bCs/>
      <w:noProof w:val="0"/>
      <w:sz w:val="16"/>
      <w:szCs w:val="16"/>
      <w:lang w:eastAsia="ar-SA"/>
    </w:rPr>
  </w:style>
  <w:style w:type="paragraph" w:customStyle="1" w:styleId="xl25">
    <w:name w:val="xl25"/>
    <w:basedOn w:val="Normal"/>
    <w:rsid w:val="00394AEB"/>
    <w:pPr>
      <w:pBdr>
        <w:top w:val="single" w:sz="4" w:space="0" w:color="auto"/>
        <w:left w:val="single" w:sz="4" w:space="0" w:color="auto"/>
        <w:bottom w:val="single" w:sz="4" w:space="0" w:color="auto"/>
        <w:right w:val="single" w:sz="4" w:space="0" w:color="auto"/>
      </w:pBdr>
      <w:bidi w:val="0"/>
      <w:spacing w:before="100" w:beforeAutospacing="1" w:after="100" w:afterAutospacing="1"/>
      <w:textAlignment w:val="center"/>
    </w:pPr>
    <w:rPr>
      <w:rFonts w:ascii="Arial" w:eastAsia="Arial Unicode MS" w:hAnsi="Arial" w:cs="Arial"/>
      <w:noProof w:val="0"/>
      <w:sz w:val="16"/>
      <w:szCs w:val="16"/>
      <w:lang w:eastAsia="ar-SA"/>
    </w:rPr>
  </w:style>
  <w:style w:type="paragraph" w:customStyle="1" w:styleId="xl26">
    <w:name w:val="xl26"/>
    <w:basedOn w:val="Normal"/>
    <w:rsid w:val="00394AEB"/>
    <w:pPr>
      <w:pBdr>
        <w:top w:val="single" w:sz="4" w:space="0" w:color="auto"/>
        <w:left w:val="single" w:sz="4" w:space="0" w:color="auto"/>
        <w:bottom w:val="single" w:sz="4" w:space="0" w:color="auto"/>
        <w:right w:val="single" w:sz="4" w:space="0" w:color="auto"/>
      </w:pBdr>
      <w:bidi w:val="0"/>
      <w:spacing w:before="100" w:beforeAutospacing="1" w:after="100" w:afterAutospacing="1"/>
      <w:textAlignment w:val="center"/>
    </w:pPr>
    <w:rPr>
      <w:rFonts w:ascii="Arial" w:eastAsia="Arial Unicode MS" w:hAnsi="Arial" w:cs="Arial"/>
      <w:noProof w:val="0"/>
      <w:sz w:val="16"/>
      <w:szCs w:val="16"/>
      <w:lang w:eastAsia="ar-SA"/>
    </w:rPr>
  </w:style>
  <w:style w:type="paragraph" w:customStyle="1" w:styleId="xl27">
    <w:name w:val="xl27"/>
    <w:basedOn w:val="Normal"/>
    <w:rsid w:val="00394AEB"/>
    <w:pPr>
      <w:pBdr>
        <w:top w:val="single" w:sz="4" w:space="0" w:color="auto"/>
        <w:left w:val="single" w:sz="4" w:space="0" w:color="auto"/>
        <w:bottom w:val="single" w:sz="4" w:space="0" w:color="auto"/>
        <w:right w:val="single" w:sz="4" w:space="0" w:color="auto"/>
      </w:pBdr>
      <w:bidi w:val="0"/>
      <w:spacing w:before="100" w:beforeAutospacing="1" w:after="100" w:afterAutospacing="1"/>
      <w:textAlignment w:val="center"/>
    </w:pPr>
    <w:rPr>
      <w:rFonts w:ascii="Arial" w:eastAsia="Arial Unicode MS" w:hAnsi="Arial" w:cs="Arial"/>
      <w:b/>
      <w:bCs/>
      <w:noProof w:val="0"/>
      <w:sz w:val="16"/>
      <w:szCs w:val="16"/>
      <w:lang w:eastAsia="ar-SA"/>
    </w:rPr>
  </w:style>
  <w:style w:type="paragraph" w:styleId="BalloonText">
    <w:name w:val="Balloon Text"/>
    <w:basedOn w:val="Normal"/>
    <w:link w:val="BalloonTextChar"/>
    <w:uiPriority w:val="99"/>
    <w:semiHidden/>
    <w:unhideWhenUsed/>
    <w:rsid w:val="00026AE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26AE4"/>
    <w:rPr>
      <w:rFonts w:ascii="Tahoma" w:hAnsi="Tahoma" w:cs="Tahoma"/>
      <w:noProof/>
      <w:sz w:val="16"/>
      <w:szCs w:val="16"/>
    </w:rPr>
  </w:style>
  <w:style w:type="character" w:customStyle="1" w:styleId="longtext">
    <w:name w:val="long_text"/>
    <w:basedOn w:val="DefaultParagraphFont"/>
    <w:rsid w:val="00026AE4"/>
    <w:rPr>
      <w:rFonts w:cs="Times New Roman"/>
    </w:rPr>
  </w:style>
  <w:style w:type="table" w:styleId="TableGrid">
    <w:name w:val="Table Grid"/>
    <w:basedOn w:val="TableNormal"/>
    <w:uiPriority w:val="59"/>
    <w:rsid w:val="00B55A1B"/>
    <w:rPr>
      <w:rFonts w:asciiTheme="minorHAnsi" w:hAnsiTheme="minorHAnsi" w:cstheme="minorBidi"/>
      <w:sz w:val="22"/>
      <w:szCs w:val="22"/>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B55A1B"/>
    <w:pPr>
      <w:bidi w:val="0"/>
      <w:spacing w:after="200" w:line="276" w:lineRule="auto"/>
      <w:ind w:left="720"/>
      <w:contextualSpacing/>
    </w:pPr>
    <w:rPr>
      <w:rFonts w:asciiTheme="minorHAnsi" w:hAnsiTheme="minorHAnsi" w:cstheme="minorBidi"/>
      <w:noProof w:val="0"/>
      <w:sz w:val="22"/>
      <w:szCs w:val="22"/>
      <w:lang w:val="en-GB"/>
    </w:rPr>
  </w:style>
  <w:style w:type="paragraph" w:styleId="NoSpacing">
    <w:name w:val="No Spacing"/>
    <w:uiPriority w:val="1"/>
    <w:qFormat/>
    <w:rsid w:val="005F0DC2"/>
    <w:pPr>
      <w:bidi/>
    </w:pPr>
    <w:rPr>
      <w:rFonts w:cs="Simplified Arabic"/>
      <w:noProof/>
      <w:sz w:val="24"/>
    </w:rPr>
  </w:style>
  <w:style w:type="character" w:customStyle="1" w:styleId="hps">
    <w:name w:val="hps"/>
    <w:basedOn w:val="DefaultParagraphFont"/>
    <w:rsid w:val="004C4F6A"/>
    <w:rPr>
      <w:rFonts w:cs="Times New Roman"/>
    </w:rPr>
  </w:style>
</w:styles>
</file>

<file path=word/webSettings.xml><?xml version="1.0" encoding="utf-8"?>
<w:webSettings xmlns:r="http://schemas.openxmlformats.org/officeDocument/2006/relationships" xmlns:w="http://schemas.openxmlformats.org/wordprocessingml/2006/main">
  <w:divs>
    <w:div w:id="482935400">
      <w:marLeft w:val="0"/>
      <w:marRight w:val="0"/>
      <w:marTop w:val="0"/>
      <w:marBottom w:val="0"/>
      <w:divBdr>
        <w:top w:val="none" w:sz="0" w:space="0" w:color="auto"/>
        <w:left w:val="none" w:sz="0" w:space="0" w:color="auto"/>
        <w:bottom w:val="none" w:sz="0" w:space="0" w:color="auto"/>
        <w:right w:val="none" w:sz="0" w:space="0" w:color="auto"/>
      </w:divBdr>
    </w:div>
    <w:div w:id="482935401">
      <w:marLeft w:val="0"/>
      <w:marRight w:val="0"/>
      <w:marTop w:val="0"/>
      <w:marBottom w:val="0"/>
      <w:divBdr>
        <w:top w:val="none" w:sz="0" w:space="0" w:color="auto"/>
        <w:left w:val="none" w:sz="0" w:space="0" w:color="auto"/>
        <w:bottom w:val="none" w:sz="0" w:space="0" w:color="auto"/>
        <w:right w:val="none" w:sz="0" w:space="0" w:color="auto"/>
      </w:divBdr>
    </w:div>
    <w:div w:id="482935402">
      <w:marLeft w:val="0"/>
      <w:marRight w:val="0"/>
      <w:marTop w:val="0"/>
      <w:marBottom w:val="0"/>
      <w:divBdr>
        <w:top w:val="none" w:sz="0" w:space="0" w:color="auto"/>
        <w:left w:val="none" w:sz="0" w:space="0" w:color="auto"/>
        <w:bottom w:val="none" w:sz="0" w:space="0" w:color="auto"/>
        <w:right w:val="none" w:sz="0" w:space="0" w:color="auto"/>
      </w:divBdr>
    </w:div>
    <w:div w:id="482935403">
      <w:marLeft w:val="0"/>
      <w:marRight w:val="0"/>
      <w:marTop w:val="0"/>
      <w:marBottom w:val="0"/>
      <w:divBdr>
        <w:top w:val="none" w:sz="0" w:space="0" w:color="auto"/>
        <w:left w:val="none" w:sz="0" w:space="0" w:color="auto"/>
        <w:bottom w:val="none" w:sz="0" w:space="0" w:color="auto"/>
        <w:right w:val="none" w:sz="0" w:space="0" w:color="auto"/>
      </w:divBdr>
    </w:div>
    <w:div w:id="48293540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A5CC00-42AB-4A3C-B241-EC4F971A6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1355</Words>
  <Characters>8034</Characters>
  <Application>Microsoft Office Word</Application>
  <DocSecurity>0</DocSecurity>
  <Lines>66</Lines>
  <Paragraphs>18</Paragraphs>
  <ScaleCrop>false</ScaleCrop>
  <Company>PCBS</Company>
  <LinksUpToDate>false</LinksUpToDate>
  <CharactersWithSpaces>9371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الأسرة</dc:title>
  <dc:creator>YOUSEF MOUSA</dc:creator>
  <cp:lastModifiedBy>maen</cp:lastModifiedBy>
  <cp:revision>2</cp:revision>
  <cp:lastPrinted>2011-12-20T12:39:00Z</cp:lastPrinted>
  <dcterms:created xsi:type="dcterms:W3CDTF">2013-12-19T08:26:00Z</dcterms:created>
  <dcterms:modified xsi:type="dcterms:W3CDTF">2013-12-19T08:26:00Z</dcterms:modified>
</cp:coreProperties>
</file>